
<file path=[Content_Types].xml><?xml version="1.0" encoding="utf-8"?>
<Types xmlns="http://schemas.openxmlformats.org/package/2006/content-types">
  <Default Extension="bin" ContentType="image/unknown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798C" w14:textId="77777777" w:rsidR="004844D6" w:rsidRPr="000A4807" w:rsidRDefault="004844D6" w:rsidP="000A4807">
      <w:pPr>
        <w:contextualSpacing/>
        <w:jc w:val="center"/>
        <w:rPr>
          <w:rFonts w:asciiTheme="minorBidi" w:hAnsiTheme="minorBidi" w:cstheme="minorBidi" w:hint="cs"/>
          <w:color w:val="002060"/>
          <w:sz w:val="56"/>
          <w:szCs w:val="56"/>
          <w:rtl/>
        </w:rPr>
      </w:pPr>
    </w:p>
    <w:p w14:paraId="1622CCED" w14:textId="77777777" w:rsidR="009A1225" w:rsidRPr="000A4807" w:rsidRDefault="009A1225" w:rsidP="000A4807">
      <w:pPr>
        <w:contextualSpacing/>
        <w:jc w:val="center"/>
        <w:rPr>
          <w:rFonts w:asciiTheme="minorBidi" w:hAnsiTheme="minorBidi" w:cstheme="minorBidi"/>
          <w:color w:val="002060"/>
          <w:sz w:val="144"/>
          <w:szCs w:val="144"/>
          <w:rtl/>
        </w:rPr>
      </w:pPr>
    </w:p>
    <w:p w14:paraId="501C4F9A" w14:textId="77777777" w:rsidR="005D018C" w:rsidRPr="005D018C" w:rsidRDefault="004D7A5F" w:rsidP="000A4807">
      <w:pPr>
        <w:contextualSpacing/>
        <w:jc w:val="center"/>
        <w:rPr>
          <w:rFonts w:asciiTheme="minorBidi" w:hAnsiTheme="minorBidi" w:cstheme="minorBidi"/>
          <w:b/>
          <w:bCs/>
          <w:color w:val="002060"/>
          <w:sz w:val="96"/>
          <w:szCs w:val="96"/>
          <w:rtl/>
        </w:rPr>
      </w:pPr>
      <w:r w:rsidRPr="005D018C">
        <w:rPr>
          <w:rFonts w:asciiTheme="minorBidi" w:hAnsiTheme="minorBidi" w:cstheme="minorBidi" w:hint="cs"/>
          <w:b/>
          <w:bCs/>
          <w:color w:val="002060"/>
          <w:sz w:val="96"/>
          <w:szCs w:val="96"/>
          <w:rtl/>
        </w:rPr>
        <w:t xml:space="preserve">נוהל </w:t>
      </w:r>
      <w:r w:rsidRPr="005D018C">
        <w:rPr>
          <w:rFonts w:asciiTheme="minorBidi" w:hAnsiTheme="minorBidi" w:cstheme="minorBidi" w:hint="eastAsia"/>
          <w:b/>
          <w:bCs/>
          <w:color w:val="002060"/>
          <w:sz w:val="96"/>
          <w:szCs w:val="96"/>
          <w:rtl/>
        </w:rPr>
        <w:t>הפעלת</w:t>
      </w:r>
      <w:r w:rsidRPr="005D018C">
        <w:rPr>
          <w:rFonts w:asciiTheme="minorBidi" w:hAnsiTheme="minorBidi" w:cstheme="minorBidi"/>
          <w:b/>
          <w:bCs/>
          <w:color w:val="002060"/>
          <w:sz w:val="96"/>
          <w:szCs w:val="96"/>
          <w:rtl/>
        </w:rPr>
        <w:t xml:space="preserve"> </w:t>
      </w:r>
    </w:p>
    <w:p w14:paraId="6926A6ED" w14:textId="77777777" w:rsidR="007F79E2" w:rsidRPr="005D018C" w:rsidRDefault="004D7A5F" w:rsidP="000A4807">
      <w:pPr>
        <w:contextualSpacing/>
        <w:jc w:val="center"/>
        <w:rPr>
          <w:rFonts w:asciiTheme="minorBidi" w:hAnsiTheme="minorBidi" w:cstheme="minorBidi"/>
          <w:b/>
          <w:bCs/>
          <w:color w:val="002060"/>
          <w:sz w:val="96"/>
          <w:szCs w:val="96"/>
          <w:rtl/>
        </w:rPr>
      </w:pPr>
      <w:r w:rsidRPr="005D018C">
        <w:rPr>
          <w:rFonts w:asciiTheme="minorBidi" w:hAnsiTheme="minorBidi" w:cstheme="minorBidi"/>
          <w:b/>
          <w:bCs/>
          <w:color w:val="002060"/>
          <w:sz w:val="96"/>
          <w:szCs w:val="96"/>
          <w:rtl/>
        </w:rPr>
        <w:t>תוכנית גיוון</w:t>
      </w:r>
      <w:r w:rsidR="007F79E2" w:rsidRPr="005D018C">
        <w:rPr>
          <w:rFonts w:asciiTheme="minorBidi" w:hAnsiTheme="minorBidi" w:cstheme="minorBidi" w:hint="cs"/>
          <w:b/>
          <w:bCs/>
          <w:color w:val="002060"/>
          <w:sz w:val="96"/>
          <w:szCs w:val="96"/>
          <w:rtl/>
        </w:rPr>
        <w:t xml:space="preserve"> </w:t>
      </w:r>
    </w:p>
    <w:p w14:paraId="0ADEC617" w14:textId="77777777" w:rsidR="004D7A5F" w:rsidRPr="005D018C" w:rsidRDefault="004D7A5F" w:rsidP="000A4807">
      <w:pPr>
        <w:contextualSpacing/>
        <w:jc w:val="center"/>
        <w:rPr>
          <w:rFonts w:asciiTheme="minorBidi" w:hAnsiTheme="minorBidi" w:cstheme="minorBidi"/>
          <w:color w:val="002060"/>
          <w:sz w:val="72"/>
          <w:szCs w:val="72"/>
          <w:rtl/>
        </w:rPr>
      </w:pPr>
    </w:p>
    <w:p w14:paraId="1F621ABA" w14:textId="77777777" w:rsidR="004844D6" w:rsidRPr="000A4807" w:rsidRDefault="004844D6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11A81828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78B36E0D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1691D96B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744E9889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063EC898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31A21668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32426D8C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39715E90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4D4597D3" w14:textId="77777777" w:rsidR="00134E0E" w:rsidRPr="000A4807" w:rsidRDefault="00134E0E" w:rsidP="000A4807">
      <w:pPr>
        <w:pStyle w:val="a3"/>
        <w:ind w:left="1080"/>
        <w:contextualSpacing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</w:p>
    <w:p w14:paraId="01DE4782" w14:textId="77777777" w:rsidR="00134E0E" w:rsidRDefault="00134E0E" w:rsidP="000A4807">
      <w:pPr>
        <w:pStyle w:val="a3"/>
        <w:ind w:left="1080"/>
        <w:contextualSpacing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</w:p>
    <w:p w14:paraId="4769EF23" w14:textId="77777777" w:rsidR="003D303A" w:rsidRDefault="003D303A" w:rsidP="000A4807">
      <w:pPr>
        <w:pStyle w:val="a3"/>
        <w:ind w:left="1080"/>
        <w:contextualSpacing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</w:p>
    <w:p w14:paraId="4607F24D" w14:textId="77777777" w:rsidR="003D303A" w:rsidRPr="000A4807" w:rsidRDefault="0047519A" w:rsidP="00E70F56">
      <w:pPr>
        <w:tabs>
          <w:tab w:val="clear" w:pos="1417"/>
          <w:tab w:val="clear" w:pos="1843"/>
        </w:tabs>
        <w:bidi w:val="0"/>
        <w:rPr>
          <w:rFonts w:asciiTheme="minorBidi" w:hAnsiTheme="minorBidi" w:cs="Arial"/>
          <w:color w:val="002060"/>
        </w:rPr>
      </w:pPr>
      <w:r>
        <w:rPr>
          <w:rFonts w:asciiTheme="minorBidi" w:hAnsiTheme="minorBidi" w:cs="Arial"/>
          <w:color w:val="002060"/>
          <w:rtl/>
        </w:rPr>
        <w:br w:type="page"/>
      </w:r>
    </w:p>
    <w:p w14:paraId="39E7439F" w14:textId="77777777" w:rsidR="00897322" w:rsidRPr="000A4807" w:rsidRDefault="006428C1" w:rsidP="001A1A47">
      <w:pPr>
        <w:pStyle w:val="a3"/>
        <w:numPr>
          <w:ilvl w:val="0"/>
          <w:numId w:val="3"/>
        </w:numPr>
        <w:shd w:val="clear" w:color="auto" w:fill="B4C6E7" w:themeFill="accent1" w:themeFillTint="66"/>
        <w:contextualSpacing/>
        <w:jc w:val="both"/>
        <w:outlineLvl w:val="1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bookmarkStart w:id="0" w:name="_Toc183343845"/>
      <w:r w:rsidRPr="000A4807"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  <w:lastRenderedPageBreak/>
        <w:t>תוכניות גיוון ל</w:t>
      </w:r>
      <w:r w:rsidR="00722709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>ארגונים</w:t>
      </w:r>
      <w:bookmarkEnd w:id="0"/>
    </w:p>
    <w:p w14:paraId="781A07D2" w14:textId="77777777" w:rsidR="006428C1" w:rsidRPr="000A4807" w:rsidRDefault="006428C1" w:rsidP="000A4807">
      <w:pPr>
        <w:pStyle w:val="a3"/>
        <w:contextualSpacing/>
        <w:jc w:val="both"/>
        <w:rPr>
          <w:rFonts w:asciiTheme="minorBidi" w:hAnsiTheme="minorBidi" w:cstheme="minorBidi"/>
          <w:color w:val="002060"/>
          <w:sz w:val="24"/>
          <w:szCs w:val="24"/>
          <w:rtl/>
        </w:rPr>
      </w:pPr>
    </w:p>
    <w:p w14:paraId="19AAF40F" w14:textId="77777777" w:rsidR="006428C1" w:rsidRPr="000A4807" w:rsidRDefault="006F509D" w:rsidP="000A4807">
      <w:pPr>
        <w:pStyle w:val="a3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</w:pPr>
      <w:r w:rsidRPr="000A4807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 xml:space="preserve">למי מתאימה התוכנית </w:t>
      </w:r>
      <w:r w:rsidR="001E47B8" w:rsidRPr="000A4807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>:</w:t>
      </w:r>
      <w:r w:rsidRPr="000A4807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 </w:t>
      </w:r>
    </w:p>
    <w:p w14:paraId="4E61A529" w14:textId="77777777" w:rsidR="00134E0E" w:rsidRPr="000A4807" w:rsidRDefault="00134E0E" w:rsidP="000A4807">
      <w:pPr>
        <w:tabs>
          <w:tab w:val="num" w:pos="1107"/>
        </w:tabs>
        <w:ind w:left="720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color w:val="002060"/>
          <w:rtl/>
        </w:rPr>
        <w:t xml:space="preserve">עסקים, רשויות מקומיות וגופים מוסדיים (להלן: </w:t>
      </w:r>
      <w:r w:rsidRPr="007F79E2">
        <w:rPr>
          <w:rFonts w:asciiTheme="minorBidi" w:hAnsiTheme="minorBidi" w:cstheme="minorBidi"/>
          <w:b/>
          <w:bCs/>
          <w:color w:val="002060"/>
          <w:rtl/>
        </w:rPr>
        <w:t>"נועצים"</w:t>
      </w:r>
      <w:r w:rsidRPr="000A4807">
        <w:rPr>
          <w:rFonts w:asciiTheme="minorBidi" w:hAnsiTheme="minorBidi" w:cstheme="minorBidi"/>
          <w:color w:val="002060"/>
          <w:rtl/>
        </w:rPr>
        <w:t>) בהם מועסקים 20 עובדים שכירים ומעלה</w:t>
      </w:r>
      <w:r w:rsidR="0047519A">
        <w:rPr>
          <w:rFonts w:asciiTheme="minorBidi" w:hAnsiTheme="minorBidi" w:cstheme="minorBidi" w:hint="cs"/>
          <w:color w:val="002060"/>
          <w:rtl/>
        </w:rPr>
        <w:t>.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</w:p>
    <w:p w14:paraId="1309FB33" w14:textId="35E6FDD8" w:rsidR="006F509D" w:rsidRPr="000A4807" w:rsidRDefault="006F509D" w:rsidP="000A4807">
      <w:pPr>
        <w:pStyle w:val="a3"/>
        <w:contextualSpacing/>
        <w:jc w:val="both"/>
        <w:rPr>
          <w:rFonts w:asciiTheme="minorBidi" w:hAnsiTheme="minorBidi" w:cstheme="minorBidi"/>
          <w:color w:val="002060"/>
          <w:sz w:val="24"/>
          <w:szCs w:val="24"/>
          <w:rtl/>
        </w:rPr>
      </w:pPr>
    </w:p>
    <w:p w14:paraId="00F69D30" w14:textId="77777777" w:rsidR="006F509D" w:rsidRDefault="001E47B8" w:rsidP="000A4807">
      <w:pPr>
        <w:pStyle w:val="a3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</w:pPr>
      <w:r w:rsidRPr="000A4807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>סוגי הסיוע :</w:t>
      </w:r>
    </w:p>
    <w:p w14:paraId="6A32A64F" w14:textId="6AAD0105" w:rsidR="00E23B40" w:rsidRPr="00DE4CF8" w:rsidRDefault="00134E0E" w:rsidP="00E23B40">
      <w:pPr>
        <w:pStyle w:val="a3"/>
        <w:contextualSpacing/>
        <w:jc w:val="both"/>
        <w:rPr>
          <w:rFonts w:asciiTheme="minorBidi" w:hAnsiTheme="minorBidi" w:cstheme="minorBidi"/>
          <w:color w:val="002060"/>
          <w:sz w:val="24"/>
          <w:szCs w:val="24"/>
          <w:rtl/>
        </w:rPr>
      </w:pPr>
      <w:r w:rsidRPr="00DE4CF8">
        <w:rPr>
          <w:rFonts w:asciiTheme="minorBidi" w:hAnsiTheme="minorBidi" w:cstheme="minorBidi"/>
          <w:color w:val="002060"/>
          <w:sz w:val="24"/>
          <w:szCs w:val="24"/>
          <w:rtl/>
        </w:rPr>
        <w:t xml:space="preserve">ייעוץ מקצועי אישי ופרטני במסגרת </w:t>
      </w:r>
      <w:r w:rsidR="00467110" w:rsidRPr="00DE4CF8">
        <w:rPr>
          <w:rFonts w:asciiTheme="minorBidi" w:hAnsiTheme="minorBidi" w:cstheme="minorBidi" w:hint="cs"/>
          <w:color w:val="002060"/>
          <w:sz w:val="24"/>
          <w:szCs w:val="24"/>
          <w:rtl/>
        </w:rPr>
        <w:t>תכניות הטמעת הגיוון</w:t>
      </w:r>
      <w:r w:rsidRPr="00DE4CF8">
        <w:rPr>
          <w:rFonts w:asciiTheme="minorBidi" w:hAnsiTheme="minorBidi" w:cstheme="minorBidi"/>
          <w:color w:val="002060"/>
          <w:sz w:val="24"/>
          <w:szCs w:val="24"/>
          <w:rtl/>
        </w:rPr>
        <w:t xml:space="preserve"> של </w:t>
      </w:r>
      <w:r w:rsidR="00467110" w:rsidRPr="00DE4CF8">
        <w:rPr>
          <w:rFonts w:asciiTheme="minorBidi" w:hAnsiTheme="minorBidi" w:cstheme="minorBidi" w:hint="cs"/>
          <w:color w:val="002060"/>
          <w:sz w:val="24"/>
          <w:szCs w:val="24"/>
          <w:rtl/>
        </w:rPr>
        <w:t>נציבות שוויון</w:t>
      </w:r>
      <w:r w:rsidR="0047519A" w:rsidRPr="00DE4CF8">
        <w:rPr>
          <w:rFonts w:asciiTheme="minorBidi" w:hAnsiTheme="minorBidi" w:cstheme="minorBidi" w:hint="cs"/>
          <w:color w:val="002060"/>
          <w:sz w:val="24"/>
          <w:szCs w:val="24"/>
          <w:rtl/>
        </w:rPr>
        <w:t>.</w:t>
      </w:r>
      <w:r w:rsidR="00467110" w:rsidRPr="00DE4CF8">
        <w:rPr>
          <w:rFonts w:asciiTheme="minorBidi" w:hAnsiTheme="minorBidi" w:cstheme="minorBidi"/>
          <w:color w:val="002060"/>
          <w:sz w:val="24"/>
          <w:szCs w:val="24"/>
          <w:rtl/>
        </w:rPr>
        <w:t xml:space="preserve"> </w:t>
      </w:r>
      <w:r w:rsidR="00E23B40" w:rsidRPr="00DE4CF8">
        <w:rPr>
          <w:rFonts w:cs="David"/>
          <w:color w:val="002060"/>
          <w:sz w:val="28"/>
          <w:szCs w:val="28"/>
        </w:rPr>
        <w:t xml:space="preserve"> </w:t>
      </w:r>
      <w:r w:rsidR="00E23B40" w:rsidRPr="00DE4CF8">
        <w:rPr>
          <w:rFonts w:cs="David" w:hint="cs"/>
          <w:color w:val="002060"/>
          <w:sz w:val="28"/>
          <w:szCs w:val="28"/>
          <w:rtl/>
        </w:rPr>
        <w:t xml:space="preserve"> </w:t>
      </w:r>
    </w:p>
    <w:p w14:paraId="342306DB" w14:textId="77777777" w:rsidR="00E23B40" w:rsidRPr="00DE4CF8" w:rsidRDefault="00E23B40" w:rsidP="00E23B40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DE4CF8">
        <w:rPr>
          <w:rFonts w:asciiTheme="minorBidi" w:hAnsiTheme="minorBidi" w:cstheme="minorBidi"/>
          <w:b/>
          <w:bCs/>
          <w:color w:val="002060"/>
          <w:rtl/>
          <w:lang w:eastAsia="he-IL"/>
        </w:rPr>
        <w:t>לעסק  :</w:t>
      </w:r>
      <w:r w:rsidRPr="00DE4CF8">
        <w:rPr>
          <w:rFonts w:asciiTheme="minorBidi" w:hAnsiTheme="minorBidi" w:cstheme="minorBidi"/>
          <w:b/>
          <w:bCs/>
          <w:color w:val="002060"/>
          <w:lang w:eastAsia="he-IL"/>
        </w:rPr>
        <w:t xml:space="preserve"> </w:t>
      </w:r>
      <w:r w:rsidRPr="00DE4CF8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</w:p>
    <w:p w14:paraId="3ECAD773" w14:textId="77777777" w:rsidR="00E23B40" w:rsidRPr="00DE4CF8" w:rsidRDefault="00E23B40" w:rsidP="00E23B40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080" w:right="720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המעסיק 20-30 עובדים שכירים – </w:t>
      </w:r>
      <w:r w:rsidRPr="00DE4CF8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 xml:space="preserve">0-30 </w:t>
      </w:r>
      <w:r w:rsidRPr="00DE4CF8"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שעות יעוץ. </w:t>
      </w:r>
    </w:p>
    <w:p w14:paraId="06B83318" w14:textId="77777777" w:rsidR="00E23B40" w:rsidRPr="00DE4CF8" w:rsidRDefault="00E23B40" w:rsidP="00E23B40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080" w:right="720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המעסיק 30-50 עובדים שכירים – </w:t>
      </w:r>
      <w:r w:rsidRPr="00DE4CF8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 xml:space="preserve">0-50 </w:t>
      </w:r>
      <w:r w:rsidRPr="00DE4CF8">
        <w:rPr>
          <w:rFonts w:asciiTheme="minorBidi" w:hAnsiTheme="minorBidi" w:cstheme="minorBidi"/>
          <w:color w:val="002060"/>
          <w:rtl/>
          <w:lang w:eastAsia="he-IL"/>
        </w:rPr>
        <w:t>שעות יעוץ.</w:t>
      </w:r>
    </w:p>
    <w:p w14:paraId="638CCACD" w14:textId="77777777" w:rsidR="00E23B40" w:rsidRPr="00DE4CF8" w:rsidRDefault="00E23B40" w:rsidP="00E23B40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080" w:right="720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המעסיק מעל 50 עובדים  - </w:t>
      </w:r>
      <w:r w:rsidRPr="00DE4CF8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0-80</w:t>
      </w:r>
      <w:r w:rsidRPr="00DE4CF8"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שעות יעוץ. </w:t>
      </w:r>
    </w:p>
    <w:p w14:paraId="2B4D0552" w14:textId="77777777" w:rsidR="00E23B40" w:rsidRPr="00DE4CF8" w:rsidRDefault="00E23B40" w:rsidP="00E23B40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DE4CF8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לרשות מקומית / גוף מוסדי : </w:t>
      </w:r>
    </w:p>
    <w:p w14:paraId="44D1F561" w14:textId="77777777" w:rsidR="00E23B40" w:rsidRPr="00DE4CF8" w:rsidRDefault="00E23B40" w:rsidP="00E23B40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080" w:right="720"/>
        <w:contextualSpacing/>
        <w:jc w:val="lowKashida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DE4CF8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0-100</w:t>
      </w: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 שעות יעוץ.  </w:t>
      </w:r>
    </w:p>
    <w:p w14:paraId="015690EE" w14:textId="77777777" w:rsidR="00E23B40" w:rsidRPr="00E23B40" w:rsidRDefault="00E23B40" w:rsidP="00E23B40">
      <w:pPr>
        <w:tabs>
          <w:tab w:val="left" w:pos="184"/>
        </w:tabs>
        <w:overflowPunct w:val="0"/>
        <w:autoSpaceDE w:val="0"/>
        <w:autoSpaceDN w:val="0"/>
        <w:adjustRightInd w:val="0"/>
        <w:ind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lang w:eastAsia="he-IL"/>
        </w:rPr>
      </w:pPr>
    </w:p>
    <w:p w14:paraId="2AC1EAAB" w14:textId="77777777" w:rsidR="009465E3" w:rsidRPr="000A4807" w:rsidRDefault="00553398" w:rsidP="000A4807">
      <w:pPr>
        <w:pStyle w:val="a3"/>
        <w:ind w:left="1440"/>
        <w:contextualSpacing/>
        <w:jc w:val="both"/>
        <w:rPr>
          <w:rFonts w:asciiTheme="minorBidi" w:hAnsiTheme="minorBidi" w:cstheme="minorBidi"/>
          <w:color w:val="002060"/>
          <w:sz w:val="24"/>
          <w:szCs w:val="24"/>
        </w:rPr>
      </w:pPr>
      <w:r w:rsidRPr="000A4807">
        <w:rPr>
          <w:rFonts w:asciiTheme="minorBidi" w:hAnsiTheme="minorBidi" w:cstheme="minorBidi" w:hint="cs"/>
          <w:color w:val="002060"/>
          <w:sz w:val="24"/>
          <w:szCs w:val="24"/>
          <w:rtl/>
        </w:rPr>
        <w:t xml:space="preserve"> </w:t>
      </w:r>
      <w:r w:rsidR="009465E3" w:rsidRPr="000A4807">
        <w:rPr>
          <w:rFonts w:asciiTheme="minorBidi" w:hAnsiTheme="minorBidi" w:cstheme="minorBidi" w:hint="cs"/>
          <w:color w:val="002060"/>
          <w:sz w:val="24"/>
          <w:szCs w:val="24"/>
          <w:rtl/>
        </w:rPr>
        <w:t xml:space="preserve"> </w:t>
      </w:r>
    </w:p>
    <w:p w14:paraId="6C545B24" w14:textId="77777777" w:rsidR="009465E3" w:rsidRPr="000A4807" w:rsidRDefault="009465E3" w:rsidP="000A4807">
      <w:pPr>
        <w:pStyle w:val="a3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</w:pPr>
      <w:r w:rsidRPr="000A4807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 xml:space="preserve"> יועצים : </w:t>
      </w:r>
    </w:p>
    <w:p w14:paraId="7B3956AE" w14:textId="77777777" w:rsidR="00553398" w:rsidRPr="000A4807" w:rsidRDefault="009465E3" w:rsidP="000A4807">
      <w:pPr>
        <w:pStyle w:val="a3"/>
        <w:numPr>
          <w:ilvl w:val="0"/>
          <w:numId w:val="4"/>
        </w:numPr>
        <w:contextualSpacing/>
        <w:jc w:val="both"/>
        <w:rPr>
          <w:rFonts w:asciiTheme="minorBidi" w:hAnsiTheme="minorBidi" w:cstheme="minorBidi"/>
          <w:color w:val="002060"/>
          <w:sz w:val="24"/>
          <w:szCs w:val="24"/>
        </w:rPr>
      </w:pPr>
      <w:r w:rsidRPr="000A4807">
        <w:rPr>
          <w:rFonts w:asciiTheme="minorBidi" w:hAnsiTheme="minorBidi" w:cstheme="minorBidi" w:hint="cs"/>
          <w:color w:val="002060"/>
          <w:sz w:val="24"/>
          <w:szCs w:val="24"/>
          <w:rtl/>
        </w:rPr>
        <w:t xml:space="preserve">היעוץ יינתן ע"י יועצים המאושרים במאגר היועצים המורשה של נציבות שיווין הזדמנויות בעבודה </w:t>
      </w:r>
    </w:p>
    <w:p w14:paraId="61BF52E9" w14:textId="77777777" w:rsidR="00553398" w:rsidRPr="000A4807" w:rsidRDefault="00553398" w:rsidP="000A4807">
      <w:pPr>
        <w:contextualSpacing/>
        <w:jc w:val="both"/>
        <w:rPr>
          <w:rFonts w:asciiTheme="minorBidi" w:hAnsiTheme="minorBidi" w:cstheme="minorBidi"/>
          <w:color w:val="002060"/>
        </w:rPr>
      </w:pPr>
    </w:p>
    <w:p w14:paraId="03DC9EAC" w14:textId="77777777" w:rsidR="007F79E2" w:rsidRDefault="007F79E2" w:rsidP="007F79E2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rtl/>
        </w:rPr>
      </w:pPr>
    </w:p>
    <w:p w14:paraId="41BFE0C9" w14:textId="77777777" w:rsidR="00553398" w:rsidRPr="000A4807" w:rsidRDefault="00553398" w:rsidP="007F79E2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מטרת הנוהל</w:t>
      </w:r>
    </w:p>
    <w:p w14:paraId="791F509D" w14:textId="77777777" w:rsidR="00553398" w:rsidRPr="000A4807" w:rsidRDefault="00553398" w:rsidP="000A4807">
      <w:pPr>
        <w:tabs>
          <w:tab w:val="num" w:pos="1107"/>
        </w:tabs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color w:val="002060"/>
          <w:rtl/>
        </w:rPr>
        <w:t xml:space="preserve">עידוד הטמעת תוכניות גיוון </w:t>
      </w:r>
      <w:r w:rsidR="00467110">
        <w:rPr>
          <w:rFonts w:asciiTheme="minorBidi" w:hAnsiTheme="minorBidi" w:cstheme="minorBidi" w:hint="cs"/>
          <w:color w:val="002060"/>
          <w:rtl/>
        </w:rPr>
        <w:t>ו</w:t>
      </w:r>
      <w:r w:rsidR="00467110" w:rsidRPr="000A4807">
        <w:rPr>
          <w:rFonts w:asciiTheme="minorBidi" w:hAnsiTheme="minorBidi" w:cstheme="minorBidi"/>
          <w:color w:val="002060"/>
          <w:rtl/>
        </w:rPr>
        <w:t xml:space="preserve">שוויון </w:t>
      </w:r>
      <w:r w:rsidRPr="000A4807">
        <w:rPr>
          <w:rFonts w:asciiTheme="minorBidi" w:hAnsiTheme="minorBidi" w:cstheme="minorBidi"/>
          <w:color w:val="002060"/>
          <w:rtl/>
        </w:rPr>
        <w:t xml:space="preserve">הזדמנויות בעבודה בקרב עסקים </w:t>
      </w:r>
      <w:r w:rsidR="00BA7E37" w:rsidRPr="000A4807">
        <w:rPr>
          <w:rFonts w:asciiTheme="minorBidi" w:hAnsiTheme="minorBidi" w:cstheme="minorBidi"/>
          <w:color w:val="002060"/>
          <w:rtl/>
        </w:rPr>
        <w:t>רשויות מקומיות וגופים מוסדיים</w:t>
      </w:r>
      <w:r w:rsidR="007F79E2">
        <w:rPr>
          <w:rFonts w:asciiTheme="minorBidi" w:hAnsiTheme="minorBidi" w:cstheme="minorBidi" w:hint="cs"/>
          <w:color w:val="002060"/>
          <w:rtl/>
        </w:rPr>
        <w:t xml:space="preserve"> </w:t>
      </w:r>
      <w:r w:rsidR="00BA7E37" w:rsidRPr="000A4807">
        <w:rPr>
          <w:rFonts w:asciiTheme="minorBidi" w:hAnsiTheme="minorBidi" w:cstheme="minorBidi"/>
          <w:color w:val="002060"/>
          <w:rtl/>
        </w:rPr>
        <w:t xml:space="preserve">בהם מועסקים  </w:t>
      </w:r>
      <w:r w:rsidRPr="000A4807">
        <w:rPr>
          <w:rFonts w:asciiTheme="minorBidi" w:hAnsiTheme="minorBidi" w:cstheme="minorBidi"/>
          <w:color w:val="002060"/>
          <w:rtl/>
        </w:rPr>
        <w:t xml:space="preserve">20 עובדים שכירים </w:t>
      </w:r>
      <w:r w:rsidR="00BA7E37" w:rsidRPr="000A4807">
        <w:rPr>
          <w:rFonts w:asciiTheme="minorBidi" w:hAnsiTheme="minorBidi" w:cstheme="minorBidi"/>
          <w:color w:val="002060"/>
          <w:rtl/>
        </w:rPr>
        <w:t>ומעלה</w:t>
      </w:r>
      <w:r w:rsidRPr="000A4807">
        <w:rPr>
          <w:rFonts w:asciiTheme="minorBidi" w:hAnsiTheme="minorBidi" w:cstheme="minorBidi"/>
          <w:color w:val="002060"/>
          <w:rtl/>
        </w:rPr>
        <w:t xml:space="preserve"> באמצעות ייעוץ מקצועי </w:t>
      </w:r>
      <w:r w:rsidR="00BA7E37" w:rsidRPr="000A4807">
        <w:rPr>
          <w:rFonts w:asciiTheme="minorBidi" w:hAnsiTheme="minorBidi" w:cstheme="minorBidi"/>
          <w:color w:val="002060"/>
          <w:rtl/>
        </w:rPr>
        <w:t xml:space="preserve">אישי ופרטני </w:t>
      </w:r>
      <w:r w:rsidRPr="000A4807">
        <w:rPr>
          <w:rFonts w:asciiTheme="minorBidi" w:hAnsiTheme="minorBidi" w:cstheme="minorBidi"/>
          <w:color w:val="002060"/>
          <w:rtl/>
        </w:rPr>
        <w:t>המתאים ל</w:t>
      </w:r>
      <w:r w:rsidR="00BA7E37" w:rsidRPr="000A4807">
        <w:rPr>
          <w:rFonts w:asciiTheme="minorBidi" w:hAnsiTheme="minorBidi" w:cstheme="minorBidi"/>
          <w:color w:val="002060"/>
          <w:rtl/>
        </w:rPr>
        <w:t xml:space="preserve">נועצים </w:t>
      </w:r>
      <w:r w:rsidRPr="000A4807">
        <w:rPr>
          <w:rFonts w:asciiTheme="minorBidi" w:hAnsiTheme="minorBidi" w:cstheme="minorBidi"/>
          <w:color w:val="002060"/>
          <w:rtl/>
        </w:rPr>
        <w:t xml:space="preserve">במסגרת </w:t>
      </w:r>
      <w:r w:rsidR="00467110">
        <w:rPr>
          <w:rFonts w:asciiTheme="minorBidi" w:hAnsiTheme="minorBidi" w:cstheme="minorBidi" w:hint="cs"/>
          <w:color w:val="002060"/>
          <w:rtl/>
        </w:rPr>
        <w:t>תכניות הטמעת השוויון</w:t>
      </w:r>
      <w:r w:rsidRPr="000A4807">
        <w:rPr>
          <w:rFonts w:asciiTheme="minorBidi" w:hAnsiTheme="minorBidi" w:cstheme="minorBidi"/>
          <w:color w:val="002060"/>
          <w:rtl/>
        </w:rPr>
        <w:t xml:space="preserve"> של </w:t>
      </w:r>
      <w:r w:rsidR="00467110">
        <w:rPr>
          <w:rFonts w:asciiTheme="minorBidi" w:hAnsiTheme="minorBidi" w:cstheme="minorBidi" w:hint="cs"/>
          <w:color w:val="002060"/>
          <w:rtl/>
        </w:rPr>
        <w:t>נציבות השוויון</w:t>
      </w:r>
      <w:r w:rsidRPr="000A4807">
        <w:rPr>
          <w:rFonts w:asciiTheme="minorBidi" w:hAnsiTheme="minorBidi" w:cstheme="minorBidi"/>
          <w:color w:val="002060"/>
          <w:rtl/>
        </w:rPr>
        <w:t xml:space="preserve"> תוך</w:t>
      </w:r>
      <w:r w:rsidRPr="000A4807">
        <w:rPr>
          <w:rFonts w:asciiTheme="minorBidi" w:hAnsiTheme="minorBidi" w:cstheme="minorBidi"/>
          <w:color w:val="002060"/>
        </w:rPr>
        <w:t xml:space="preserve"> </w:t>
      </w:r>
      <w:r w:rsidR="007F79E2">
        <w:rPr>
          <w:rFonts w:asciiTheme="minorBidi" w:hAnsiTheme="minorBidi" w:cstheme="minorBidi" w:hint="cs"/>
          <w:color w:val="002060"/>
          <w:rtl/>
        </w:rPr>
        <w:t xml:space="preserve">מימון </w:t>
      </w:r>
      <w:r w:rsidRPr="000A4807">
        <w:rPr>
          <w:rFonts w:asciiTheme="minorBidi" w:hAnsiTheme="minorBidi" w:cstheme="minorBidi"/>
          <w:color w:val="002060"/>
          <w:rtl/>
        </w:rPr>
        <w:t>הנציבות בעלויות הייעוץ.</w:t>
      </w:r>
    </w:p>
    <w:p w14:paraId="41648FD2" w14:textId="77777777" w:rsidR="0000389C" w:rsidRPr="000A4807" w:rsidRDefault="0000389C" w:rsidP="000A4807">
      <w:pPr>
        <w:tabs>
          <w:tab w:val="num" w:pos="1107"/>
        </w:tabs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</w:p>
    <w:p w14:paraId="49EE3DA3" w14:textId="77777777" w:rsidR="00553398" w:rsidRPr="000A4807" w:rsidRDefault="00553398" w:rsidP="007F79E2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הגדרות</w:t>
      </w:r>
    </w:p>
    <w:p w14:paraId="53BF6198" w14:textId="77777777" w:rsidR="00553398" w:rsidRPr="000A4807" w:rsidRDefault="00553398" w:rsidP="000A4807">
      <w:pPr>
        <w:numPr>
          <w:ilvl w:val="1"/>
          <w:numId w:val="0"/>
        </w:numPr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color w:val="002060"/>
          <w:rtl/>
        </w:rPr>
        <w:t>בנוהל זה ובנספחיו יוגדרו המושגים הבאים כדלקמן :</w:t>
      </w:r>
    </w:p>
    <w:p w14:paraId="700FD3B7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"מבקש"</w:t>
      </w:r>
      <w:r w:rsidR="00645862" w:rsidRPr="000A4807">
        <w:rPr>
          <w:rFonts w:asciiTheme="minorBidi" w:hAnsiTheme="minorBidi" w:cstheme="minorBidi"/>
          <w:b/>
          <w:bCs/>
          <w:color w:val="002060"/>
          <w:rtl/>
        </w:rPr>
        <w:t xml:space="preserve"> / "נועץ"</w:t>
      </w:r>
      <w:r w:rsidRPr="000A4807">
        <w:rPr>
          <w:rFonts w:asciiTheme="minorBidi" w:hAnsiTheme="minorBidi" w:cstheme="minorBidi"/>
          <w:color w:val="002060"/>
          <w:rtl/>
        </w:rPr>
        <w:t xml:space="preserve"> – בעל עסק  או רשות מקומית / גוף מוסדי, המגיש בקשה לפי נוהל זה והמעוניין לקדם תהליך גיוון. </w:t>
      </w:r>
    </w:p>
    <w:p w14:paraId="2A3A08F8" w14:textId="77777777" w:rsidR="00645862" w:rsidRPr="000A4807" w:rsidRDefault="00553398" w:rsidP="000A4807">
      <w:pPr>
        <w:numPr>
          <w:ilvl w:val="1"/>
          <w:numId w:val="0"/>
        </w:numPr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color w:val="002060"/>
          <w:rtl/>
        </w:rPr>
        <w:t xml:space="preserve">לעניין זה: </w:t>
      </w:r>
    </w:p>
    <w:p w14:paraId="0F76E4BE" w14:textId="77777777" w:rsidR="00645862" w:rsidRPr="000A4807" w:rsidRDefault="006D3A2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"עסק"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</w:rPr>
        <w:t xml:space="preserve">–עסק </w:t>
      </w:r>
      <w:r w:rsidRPr="000A4807">
        <w:rPr>
          <w:rFonts w:asciiTheme="minorBidi" w:hAnsiTheme="minorBidi" w:cstheme="minorBidi"/>
          <w:color w:val="002060"/>
          <w:rtl/>
        </w:rPr>
        <w:t xml:space="preserve">בו מועסקים </w:t>
      </w:r>
      <w:r w:rsidR="00553398" w:rsidRPr="000A4807">
        <w:rPr>
          <w:rFonts w:asciiTheme="minorBidi" w:hAnsiTheme="minorBidi" w:cstheme="minorBidi"/>
          <w:color w:val="002060"/>
          <w:rtl/>
        </w:rPr>
        <w:t>20  עובדים</w:t>
      </w:r>
      <w:r w:rsidR="00645862" w:rsidRPr="000A4807">
        <w:rPr>
          <w:rFonts w:asciiTheme="minorBidi" w:hAnsiTheme="minorBidi" w:cstheme="minorBidi"/>
          <w:color w:val="002060"/>
          <w:rtl/>
        </w:rPr>
        <w:t xml:space="preserve"> ומעלה</w:t>
      </w:r>
      <w:r w:rsidR="00553398" w:rsidRPr="000A4807">
        <w:rPr>
          <w:rFonts w:asciiTheme="minorBidi" w:hAnsiTheme="minorBidi" w:cstheme="minorBidi"/>
          <w:color w:val="002060"/>
          <w:rtl/>
        </w:rPr>
        <w:t>;</w:t>
      </w:r>
      <w:r w:rsidR="00645862"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</w:rPr>
        <w:t xml:space="preserve"> </w:t>
      </w:r>
    </w:p>
    <w:p w14:paraId="5F320DE9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"רשות מקומית" / "גוף  מוסדי"</w:t>
      </w:r>
      <w:r w:rsidRPr="000A4807">
        <w:rPr>
          <w:rFonts w:asciiTheme="minorBidi" w:hAnsiTheme="minorBidi" w:cstheme="minorBidi"/>
          <w:color w:val="002060"/>
        </w:rPr>
        <w:t xml:space="preserve"> </w:t>
      </w:r>
      <w:r w:rsidRPr="000A4807">
        <w:rPr>
          <w:rFonts w:asciiTheme="minorBidi" w:hAnsiTheme="minorBidi" w:cstheme="minorBidi"/>
          <w:color w:val="002060"/>
          <w:rtl/>
        </w:rPr>
        <w:t xml:space="preserve"> – רשות מקומית או מועצה אזורית או גוף מוסדי; </w:t>
      </w:r>
    </w:p>
    <w:p w14:paraId="1E4C8906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b/>
          <w:bCs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"ועדת 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</w:rPr>
        <w:t>ה</w:t>
      </w:r>
      <w:r w:rsidR="004A2924" w:rsidRPr="000A4807">
        <w:rPr>
          <w:rFonts w:asciiTheme="minorBidi" w:hAnsiTheme="minorBidi" w:cstheme="minorBidi"/>
          <w:b/>
          <w:bCs/>
          <w:color w:val="002060"/>
          <w:rtl/>
        </w:rPr>
        <w:t xml:space="preserve">גיוון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>"</w:t>
      </w:r>
      <w:r w:rsidRPr="000A4807">
        <w:rPr>
          <w:rFonts w:asciiTheme="minorBidi" w:hAnsiTheme="minorBidi" w:cstheme="minorBidi"/>
          <w:color w:val="002060"/>
          <w:rtl/>
        </w:rPr>
        <w:t xml:space="preserve"> - ועדה שמונתה ע"י </w:t>
      </w:r>
      <w:r w:rsidR="002071F2" w:rsidRPr="000A4807">
        <w:rPr>
          <w:rFonts w:asciiTheme="minorBidi" w:hAnsiTheme="minorBidi" w:cstheme="minorBidi"/>
          <w:color w:val="002060"/>
          <w:rtl/>
        </w:rPr>
        <w:t>נציבת ש</w:t>
      </w:r>
      <w:r w:rsidR="00467110">
        <w:rPr>
          <w:rFonts w:asciiTheme="minorBidi" w:hAnsiTheme="minorBidi" w:cstheme="minorBidi" w:hint="cs"/>
          <w:color w:val="002060"/>
          <w:rtl/>
        </w:rPr>
        <w:t>ו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ויון הזדמנויות בעבודה </w:t>
      </w:r>
      <w:r w:rsidRPr="000A4807">
        <w:rPr>
          <w:rFonts w:asciiTheme="minorBidi" w:hAnsiTheme="minorBidi" w:cstheme="minorBidi"/>
          <w:color w:val="002060"/>
          <w:rtl/>
        </w:rPr>
        <w:t xml:space="preserve">, לאישור בקשות </w:t>
      </w:r>
      <w:r w:rsidR="00467110">
        <w:rPr>
          <w:rFonts w:asciiTheme="minorBidi" w:hAnsiTheme="minorBidi" w:cstheme="minorBidi" w:hint="cs"/>
          <w:color w:val="002060"/>
          <w:rtl/>
        </w:rPr>
        <w:t>לקבלת ייעוץ וליווי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645862" w:rsidRPr="000A4807">
        <w:rPr>
          <w:rFonts w:asciiTheme="minorBidi" w:hAnsiTheme="minorBidi" w:cstheme="minorBidi"/>
          <w:color w:val="002060"/>
          <w:rtl/>
        </w:rPr>
        <w:t xml:space="preserve">לבעלי עסקים , 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רשויות או גופים מוסדיים </w:t>
      </w:r>
      <w:r w:rsidRPr="000A4807">
        <w:rPr>
          <w:rFonts w:asciiTheme="minorBidi" w:hAnsiTheme="minorBidi" w:cstheme="minorBidi"/>
          <w:color w:val="002060"/>
          <w:rtl/>
        </w:rPr>
        <w:t xml:space="preserve">בהתאם לנוהל,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שהרכבה: </w:t>
      </w:r>
      <w:r w:rsidR="00645862" w:rsidRPr="000A4807">
        <w:rPr>
          <w:rFonts w:asciiTheme="minorBidi" w:hAnsiTheme="minorBidi" w:cstheme="minorBidi"/>
          <w:b/>
          <w:bCs/>
          <w:color w:val="002060"/>
          <w:rtl/>
        </w:rPr>
        <w:br/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>נציב שוויון אזורי</w:t>
      </w:r>
      <w:r w:rsidR="00645862" w:rsidRPr="000A4807">
        <w:rPr>
          <w:rFonts w:asciiTheme="minorBidi" w:hAnsiTheme="minorBidi" w:cstheme="minorBidi"/>
          <w:b/>
          <w:bCs/>
          <w:color w:val="002060"/>
          <w:rtl/>
        </w:rPr>
        <w:t xml:space="preserve"> ו/או </w:t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 xml:space="preserve">מנהל תחום הסברה וגיוון אזורי </w:t>
      </w:r>
      <w:r w:rsidR="00B8291E">
        <w:rPr>
          <w:rFonts w:asciiTheme="minorBidi" w:hAnsiTheme="minorBidi" w:cstheme="minorBidi"/>
          <w:b/>
          <w:bCs/>
          <w:color w:val="002060"/>
          <w:rtl/>
        </w:rPr>
        <w:t>–</w:t>
      </w:r>
      <w:r w:rsidR="00B8291E">
        <w:rPr>
          <w:rFonts w:asciiTheme="minorBidi" w:hAnsiTheme="minorBidi" w:cstheme="minorBidi" w:hint="cs"/>
          <w:b/>
          <w:bCs/>
          <w:color w:val="002060"/>
          <w:rtl/>
        </w:rPr>
        <w:t xml:space="preserve"> חבר </w:t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>, נציג מפעיל תוכנית הגיוון</w:t>
      </w:r>
      <w:r w:rsidR="00B8291E">
        <w:rPr>
          <w:rFonts w:asciiTheme="minorBidi" w:hAnsiTheme="minorBidi" w:cstheme="minorBidi" w:hint="cs"/>
          <w:b/>
          <w:bCs/>
          <w:color w:val="002060"/>
          <w:rtl/>
        </w:rPr>
        <w:t xml:space="preserve"> </w:t>
      </w:r>
      <w:r w:rsidR="00B8291E">
        <w:rPr>
          <w:rFonts w:asciiTheme="minorBidi" w:hAnsiTheme="minorBidi" w:cstheme="minorBidi"/>
          <w:b/>
          <w:bCs/>
          <w:color w:val="002060"/>
          <w:rtl/>
        </w:rPr>
        <w:t>–</w:t>
      </w:r>
      <w:r w:rsidR="00B8291E">
        <w:rPr>
          <w:rFonts w:asciiTheme="minorBidi" w:hAnsiTheme="minorBidi" w:cstheme="minorBidi" w:hint="cs"/>
          <w:b/>
          <w:bCs/>
          <w:color w:val="002060"/>
          <w:rtl/>
        </w:rPr>
        <w:t xml:space="preserve"> יועץ </w:t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>;</w:t>
      </w:r>
    </w:p>
    <w:p w14:paraId="79317BCD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"כתב </w:t>
      </w:r>
      <w:r w:rsidR="000041A5">
        <w:rPr>
          <w:rFonts w:asciiTheme="minorBidi" w:hAnsiTheme="minorBidi" w:cstheme="minorBidi" w:hint="cs"/>
          <w:b/>
          <w:bCs/>
          <w:color w:val="002060"/>
          <w:rtl/>
        </w:rPr>
        <w:t xml:space="preserve">אישור עקרוני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>" –</w:t>
      </w:r>
      <w:r w:rsidRPr="000A4807">
        <w:rPr>
          <w:rFonts w:asciiTheme="minorBidi" w:hAnsiTheme="minorBidi" w:cstheme="minorBidi"/>
          <w:color w:val="002060"/>
          <w:rtl/>
        </w:rPr>
        <w:t xml:space="preserve"> מסמך </w:t>
      </w:r>
      <w:r w:rsidR="007F79E2">
        <w:rPr>
          <w:rFonts w:asciiTheme="minorBidi" w:hAnsiTheme="minorBidi" w:cstheme="minorBidi" w:hint="cs"/>
          <w:color w:val="002060"/>
          <w:rtl/>
        </w:rPr>
        <w:t>מאושר</w:t>
      </w:r>
      <w:r w:rsidRPr="000A4807">
        <w:rPr>
          <w:rFonts w:asciiTheme="minorBidi" w:hAnsiTheme="minorBidi" w:cstheme="minorBidi"/>
          <w:color w:val="002060"/>
          <w:rtl/>
        </w:rPr>
        <w:t xml:space="preserve"> על ידי </w:t>
      </w:r>
      <w:r w:rsidR="007F79E2">
        <w:rPr>
          <w:rFonts w:asciiTheme="minorBidi" w:hAnsiTheme="minorBidi" w:cstheme="minorBidi" w:hint="cs"/>
          <w:color w:val="002060"/>
          <w:rtl/>
        </w:rPr>
        <w:t>הנציב הארצי</w:t>
      </w:r>
      <w:r w:rsidR="005D018C">
        <w:rPr>
          <w:rFonts w:asciiTheme="minorBidi" w:hAnsiTheme="minorBidi" w:cstheme="minorBidi" w:hint="cs"/>
          <w:color w:val="002060"/>
          <w:rtl/>
        </w:rPr>
        <w:t xml:space="preserve">, עו"ד פיראס פראג' </w:t>
      </w:r>
      <w:r w:rsidR="00B8291E">
        <w:rPr>
          <w:rFonts w:asciiTheme="minorBidi" w:hAnsiTheme="minorBidi" w:cstheme="minorBidi" w:hint="cs"/>
          <w:color w:val="002060"/>
          <w:rtl/>
        </w:rPr>
        <w:t xml:space="preserve">אשר יועבר ע"י 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נציג מפעיל תוכנית הגיוון . </w:t>
      </w:r>
      <w:r w:rsidRPr="000A4807">
        <w:rPr>
          <w:rFonts w:asciiTheme="minorBidi" w:hAnsiTheme="minorBidi" w:cstheme="minorBidi"/>
          <w:color w:val="002060"/>
          <w:rtl/>
        </w:rPr>
        <w:t xml:space="preserve">החתימה מזכה את המבקש </w:t>
      </w:r>
      <w:r w:rsidR="007F79E2">
        <w:rPr>
          <w:rFonts w:asciiTheme="minorBidi" w:hAnsiTheme="minorBidi" w:cstheme="minorBidi" w:hint="cs"/>
          <w:color w:val="002060"/>
          <w:rtl/>
        </w:rPr>
        <w:t xml:space="preserve">במימון </w:t>
      </w:r>
      <w:r w:rsidRPr="000A4807">
        <w:rPr>
          <w:rFonts w:asciiTheme="minorBidi" w:hAnsiTheme="minorBidi" w:cstheme="minorBidi"/>
          <w:color w:val="002060"/>
          <w:rtl/>
        </w:rPr>
        <w:t>המשרד ב</w:t>
      </w:r>
      <w:r w:rsidR="007F79E2">
        <w:rPr>
          <w:rFonts w:asciiTheme="minorBidi" w:hAnsiTheme="minorBidi" w:cstheme="minorBidi" w:hint="cs"/>
          <w:color w:val="002060"/>
          <w:rtl/>
        </w:rPr>
        <w:t>ע</w:t>
      </w:r>
      <w:r w:rsidRPr="000A4807">
        <w:rPr>
          <w:rFonts w:asciiTheme="minorBidi" w:hAnsiTheme="minorBidi" w:cstheme="minorBidi"/>
          <w:color w:val="002060"/>
          <w:rtl/>
        </w:rPr>
        <w:t>לויות הייעוץ לפי מספר השעות המוקצות למבקש;</w:t>
      </w:r>
    </w:p>
    <w:p w14:paraId="7A675264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"מפעיל </w:t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>תוכנית הגיוון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>"-</w:t>
      </w:r>
      <w:r w:rsidRPr="000A4807">
        <w:rPr>
          <w:rFonts w:asciiTheme="minorBidi" w:hAnsiTheme="minorBidi" w:cstheme="minorBidi"/>
          <w:color w:val="002060"/>
          <w:rtl/>
        </w:rPr>
        <w:t xml:space="preserve"> החברה שנבחרה במסגרת מכרז למתן מענה מקצועי ולוגיסטי למשרד לצורך טיפול וליווי </w:t>
      </w:r>
      <w:r w:rsidR="002071F2" w:rsidRPr="000A4807">
        <w:rPr>
          <w:rFonts w:asciiTheme="minorBidi" w:hAnsiTheme="minorBidi" w:cstheme="minorBidi"/>
          <w:color w:val="002060"/>
          <w:rtl/>
        </w:rPr>
        <w:t>בבעלי העסקים</w:t>
      </w:r>
      <w:r w:rsidR="006D3A28" w:rsidRPr="000A4807">
        <w:rPr>
          <w:rFonts w:asciiTheme="minorBidi" w:hAnsiTheme="minorBidi" w:cstheme="minorBidi"/>
          <w:color w:val="002060"/>
          <w:rtl/>
        </w:rPr>
        <w:t>,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 </w:t>
      </w:r>
      <w:r w:rsidRPr="000A4807">
        <w:rPr>
          <w:rFonts w:asciiTheme="minorBidi" w:hAnsiTheme="minorBidi" w:cstheme="minorBidi"/>
          <w:color w:val="002060"/>
          <w:rtl/>
        </w:rPr>
        <w:t>הרשו</w:t>
      </w:r>
      <w:r w:rsidR="002071F2" w:rsidRPr="000A4807">
        <w:rPr>
          <w:rFonts w:asciiTheme="minorBidi" w:hAnsiTheme="minorBidi" w:cstheme="minorBidi"/>
          <w:color w:val="002060"/>
          <w:rtl/>
        </w:rPr>
        <w:t>יו</w:t>
      </w:r>
      <w:r w:rsidRPr="000A4807">
        <w:rPr>
          <w:rFonts w:asciiTheme="minorBidi" w:hAnsiTheme="minorBidi" w:cstheme="minorBidi"/>
          <w:color w:val="002060"/>
          <w:rtl/>
        </w:rPr>
        <w:t>ת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 המקומיות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2071F2" w:rsidRPr="000A4807">
        <w:rPr>
          <w:rFonts w:asciiTheme="minorBidi" w:hAnsiTheme="minorBidi" w:cstheme="minorBidi"/>
          <w:color w:val="002060"/>
          <w:rtl/>
        </w:rPr>
        <w:t>והגופים המוסדיים</w:t>
      </w:r>
      <w:r w:rsidRPr="000A4807">
        <w:rPr>
          <w:rFonts w:asciiTheme="minorBidi" w:hAnsiTheme="minorBidi" w:cstheme="minorBidi"/>
          <w:color w:val="002060"/>
          <w:rtl/>
        </w:rPr>
        <w:t xml:space="preserve">, במתן  שירותי ייעוץ בתחומים שונים, במסגרת </w:t>
      </w:r>
      <w:r w:rsidR="002071F2" w:rsidRPr="000A4807">
        <w:rPr>
          <w:rFonts w:asciiTheme="minorBidi" w:hAnsiTheme="minorBidi" w:cstheme="minorBidi"/>
          <w:color w:val="002060"/>
          <w:rtl/>
        </w:rPr>
        <w:t>פעילות הנציבות לשוויון הזדמנויות בעבודה "</w:t>
      </w:r>
      <w:r w:rsidRPr="000A4807">
        <w:rPr>
          <w:rFonts w:asciiTheme="minorBidi" w:hAnsiTheme="minorBidi" w:cstheme="minorBidi"/>
          <w:color w:val="002060"/>
          <w:rtl/>
        </w:rPr>
        <w:t>;</w:t>
      </w:r>
    </w:p>
    <w:p w14:paraId="68D0CE52" w14:textId="77777777" w:rsidR="00553398" w:rsidRPr="000A4807" w:rsidRDefault="009B3CB5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"תוכנית יעוץ"</w:t>
      </w:r>
      <w:r w:rsidR="00553398" w:rsidRPr="000A4807">
        <w:rPr>
          <w:rFonts w:asciiTheme="minorBidi" w:hAnsiTheme="minorBidi" w:cstheme="minorBidi"/>
          <w:color w:val="002060"/>
          <w:rtl/>
        </w:rPr>
        <w:t xml:space="preserve"> – מסמך שיוכן </w:t>
      </w:r>
      <w:r w:rsidR="00467110">
        <w:rPr>
          <w:rFonts w:asciiTheme="minorBidi" w:hAnsiTheme="minorBidi" w:cstheme="minorBidi" w:hint="cs"/>
          <w:color w:val="002060"/>
          <w:rtl/>
        </w:rPr>
        <w:t xml:space="preserve">ע"י </w:t>
      </w:r>
      <w:r w:rsidR="002F7A5A">
        <w:rPr>
          <w:rFonts w:asciiTheme="minorBidi" w:hAnsiTheme="minorBidi" w:cstheme="minorBidi" w:hint="cs"/>
          <w:color w:val="002060"/>
          <w:rtl/>
        </w:rPr>
        <w:t>היועץ המלווה</w:t>
      </w:r>
      <w:r w:rsidR="00467110">
        <w:rPr>
          <w:rFonts w:asciiTheme="minorBidi" w:hAnsiTheme="minorBidi" w:cstheme="minorBidi" w:hint="cs"/>
          <w:color w:val="002060"/>
          <w:rtl/>
        </w:rPr>
        <w:t xml:space="preserve"> ובו מפורטים הצרכים הארגוניים בתחום הגיוון והשוויון</w:t>
      </w:r>
      <w:r w:rsidR="0047519A">
        <w:rPr>
          <w:rFonts w:asciiTheme="minorBidi" w:hAnsiTheme="minorBidi" w:cstheme="minorBidi" w:hint="cs"/>
          <w:color w:val="002060"/>
          <w:rtl/>
        </w:rPr>
        <w:t xml:space="preserve"> </w:t>
      </w:r>
      <w:r w:rsidR="002F7A5A">
        <w:rPr>
          <w:rFonts w:asciiTheme="minorBidi" w:hAnsiTheme="minorBidi" w:cstheme="minorBidi" w:hint="cs"/>
          <w:color w:val="002060"/>
          <w:rtl/>
        </w:rPr>
        <w:t>והיעדים הארגוניים</w:t>
      </w:r>
      <w:r w:rsidR="0047519A">
        <w:rPr>
          <w:rFonts w:asciiTheme="minorBidi" w:hAnsiTheme="minorBidi" w:cstheme="minorBidi" w:hint="cs"/>
          <w:color w:val="002060"/>
          <w:rtl/>
        </w:rPr>
        <w:t xml:space="preserve"> </w:t>
      </w:r>
      <w:r w:rsidR="002F7A5A">
        <w:rPr>
          <w:rFonts w:asciiTheme="minorBidi" w:hAnsiTheme="minorBidi" w:cstheme="minorBidi" w:hint="cs"/>
          <w:color w:val="002060"/>
          <w:rtl/>
        </w:rPr>
        <w:t>אותם הוא במסגרת תכנית</w:t>
      </w:r>
      <w:r w:rsidR="00553398" w:rsidRPr="000A4807">
        <w:rPr>
          <w:rFonts w:asciiTheme="minorBidi" w:hAnsiTheme="minorBidi" w:cstheme="minorBidi"/>
          <w:color w:val="002060"/>
          <w:rtl/>
        </w:rPr>
        <w:t xml:space="preserve"> הביצוע</w:t>
      </w:r>
      <w:r w:rsidRPr="000A4807">
        <w:rPr>
          <w:rFonts w:asciiTheme="minorBidi" w:hAnsiTheme="minorBidi" w:cstheme="minorBidi"/>
          <w:color w:val="002060"/>
          <w:rtl/>
        </w:rPr>
        <w:t xml:space="preserve"> המתוכננת</w:t>
      </w:r>
      <w:r w:rsidR="00553398" w:rsidRPr="000A4807">
        <w:rPr>
          <w:rFonts w:asciiTheme="minorBidi" w:hAnsiTheme="minorBidi" w:cstheme="minorBidi"/>
          <w:color w:val="002060"/>
          <w:rtl/>
        </w:rPr>
        <w:t>.</w:t>
      </w:r>
    </w:p>
    <w:p w14:paraId="2D8813B4" w14:textId="77777777" w:rsidR="0051141F" w:rsidRPr="000A4807" w:rsidRDefault="006D3A2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b/>
          <w:bCs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lastRenderedPageBreak/>
        <w:t>"תכנית גיוון"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51141F" w:rsidRPr="000A4807">
        <w:rPr>
          <w:rFonts w:asciiTheme="minorBidi" w:hAnsiTheme="minorBidi" w:cstheme="minorBidi"/>
          <w:color w:val="002060"/>
          <w:rtl/>
        </w:rPr>
        <w:t>התוכנית הכוללת להטמעת תהליכי גיוון בגופים מקבלי היעוץ.</w:t>
      </w:r>
      <w:r w:rsidR="0051141F" w:rsidRPr="000A4807">
        <w:rPr>
          <w:rFonts w:asciiTheme="minorBidi" w:hAnsiTheme="minorBidi" w:cstheme="minorBidi"/>
          <w:b/>
          <w:bCs/>
          <w:color w:val="002060"/>
          <w:rtl/>
        </w:rPr>
        <w:t xml:space="preserve"> </w:t>
      </w:r>
    </w:p>
    <w:p w14:paraId="5868BA27" w14:textId="77777777" w:rsidR="006D3A28" w:rsidRPr="000A4807" w:rsidRDefault="006D3A2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"הנוהל"</w:t>
      </w:r>
      <w:r w:rsidRPr="000A4807">
        <w:rPr>
          <w:rFonts w:asciiTheme="minorBidi" w:hAnsiTheme="minorBidi" w:cstheme="minorBidi"/>
          <w:color w:val="002060"/>
          <w:rtl/>
        </w:rPr>
        <w:t xml:space="preserve"> – מסמך זה על נספחיו.</w:t>
      </w:r>
    </w:p>
    <w:p w14:paraId="44BA5B3C" w14:textId="77777777" w:rsidR="00553398" w:rsidRPr="000A4807" w:rsidRDefault="00553398" w:rsidP="000A4807">
      <w:pPr>
        <w:numPr>
          <w:ilvl w:val="1"/>
          <w:numId w:val="0"/>
        </w:numPr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</w:p>
    <w:p w14:paraId="3C4AEA4F" w14:textId="77777777" w:rsidR="00553398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כללי</w:t>
      </w:r>
    </w:p>
    <w:p w14:paraId="210BA68D" w14:textId="77777777" w:rsidR="00553398" w:rsidRPr="000A4807" w:rsidRDefault="00876D52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מבקש העומד בדרישות הנוהל, רשאי להגיש את בקשתו על גבי הטופס המצורף לנוהל </w:t>
      </w:r>
      <w:r w:rsidR="00553398" w:rsidRPr="000A4807">
        <w:rPr>
          <w:rFonts w:asciiTheme="minorBidi" w:hAnsiTheme="minorBidi" w:cstheme="minorBidi"/>
          <w:color w:val="002060"/>
          <w:u w:val="single"/>
          <w:rtl/>
          <w:lang w:eastAsia="he-IL"/>
        </w:rPr>
        <w:t>כנספח א</w:t>
      </w:r>
      <w:r w:rsidR="00D413A5">
        <w:rPr>
          <w:rFonts w:asciiTheme="minorBidi" w:hAnsiTheme="minorBidi" w:cstheme="minorBidi" w:hint="cs"/>
          <w:color w:val="002060"/>
          <w:u w:val="single"/>
          <w:rtl/>
          <w:lang w:eastAsia="he-IL"/>
        </w:rPr>
        <w:t>'1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, בצרוף כל יתר הנספחים והצרופות המפורטים </w:t>
      </w:r>
      <w:r w:rsidR="00B3273A" w:rsidRPr="000A4807">
        <w:rPr>
          <w:rFonts w:asciiTheme="minorBidi" w:hAnsiTheme="minorBidi" w:cstheme="minorBidi"/>
          <w:color w:val="002060"/>
          <w:rtl/>
          <w:lang w:eastAsia="he-IL"/>
        </w:rPr>
        <w:t>ב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נוהל.</w:t>
      </w:r>
    </w:p>
    <w:p w14:paraId="57013E7F" w14:textId="77777777" w:rsidR="00553398" w:rsidRPr="000A4807" w:rsidRDefault="00876D52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את הבקשה יש להגיש אל 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מפעיל תוכנית הגיוון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באחת מהדרכים הבאות:</w:t>
      </w:r>
    </w:p>
    <w:p w14:paraId="65C76EB8" w14:textId="77777777" w:rsidR="00553398" w:rsidRPr="000A4807" w:rsidRDefault="00553398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800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כתובת האינטרנט של מפעיל 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>תוכנית הגיוון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:</w:t>
      </w:r>
    </w:p>
    <w:p w14:paraId="2EEF67DB" w14:textId="77777777" w:rsidR="00553398" w:rsidRPr="000A4807" w:rsidRDefault="009B3CB5" w:rsidP="000A4807">
      <w:pPr>
        <w:tabs>
          <w:tab w:val="left" w:pos="184"/>
        </w:tabs>
        <w:overflowPunct w:val="0"/>
        <w:autoSpaceDE w:val="0"/>
        <w:autoSpaceDN w:val="0"/>
        <w:adjustRightInd w:val="0"/>
        <w:ind w:left="1093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586F39">
        <w:rPr>
          <w:rFonts w:asciiTheme="minorBidi" w:hAnsiTheme="minorBidi" w:cstheme="minorBidi"/>
          <w:color w:val="002060"/>
          <w:rtl/>
          <w:lang w:eastAsia="he-IL"/>
        </w:rPr>
        <w:t xml:space="preserve">                </w:t>
      </w:r>
      <w:r w:rsidR="00586F39" w:rsidRPr="00586F39">
        <w:rPr>
          <w:rFonts w:asciiTheme="minorBidi" w:hAnsiTheme="minorBidi" w:cstheme="minorBidi"/>
          <w:color w:val="002060"/>
          <w:lang w:eastAsia="he-IL"/>
        </w:rPr>
        <w:t>Aviv-ebc.co.il</w:t>
      </w:r>
    </w:p>
    <w:p w14:paraId="316FFC53" w14:textId="77777777" w:rsidR="00553398" w:rsidRPr="00586F39" w:rsidRDefault="00553398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800" w:right="-142"/>
        <w:contextualSpacing/>
        <w:jc w:val="both"/>
        <w:textAlignment w:val="baseline"/>
        <w:rPr>
          <w:rFonts w:asciiTheme="minorBidi" w:hAnsiTheme="minorBidi" w:cstheme="minorBidi"/>
          <w:color w:val="002060"/>
        </w:rPr>
      </w:pPr>
      <w:r w:rsidRPr="00586F39">
        <w:rPr>
          <w:rFonts w:asciiTheme="minorBidi" w:hAnsiTheme="minorBidi" w:cstheme="minorBidi"/>
          <w:color w:val="002060"/>
          <w:rtl/>
          <w:lang w:eastAsia="he-IL"/>
        </w:rPr>
        <w:t xml:space="preserve">במייל </w:t>
      </w:r>
      <w:hyperlink r:id="rId8" w:history="1">
        <w:r w:rsidR="00586F39" w:rsidRPr="00586F39">
          <w:rPr>
            <w:rStyle w:val="Hyperlink"/>
            <w:rFonts w:asciiTheme="minorBidi" w:hAnsiTheme="minorBidi" w:cstheme="minorBidi"/>
          </w:rPr>
          <w:t>yaniv@aviv-ebc.co.il</w:t>
        </w:r>
      </w:hyperlink>
    </w:p>
    <w:p w14:paraId="302FC5BC" w14:textId="77777777" w:rsidR="00553398" w:rsidRPr="000A4807" w:rsidRDefault="00553398">
      <w:pPr>
        <w:pStyle w:val="a3"/>
        <w:numPr>
          <w:ilvl w:val="0"/>
          <w:numId w:val="5"/>
        </w:numPr>
        <w:tabs>
          <w:tab w:val="left" w:pos="184"/>
        </w:tabs>
        <w:overflowPunct w:val="0"/>
        <w:autoSpaceDE w:val="0"/>
        <w:autoSpaceDN w:val="0"/>
        <w:adjustRightInd w:val="0"/>
        <w:ind w:left="720" w:right="-142"/>
        <w:contextualSpacing/>
        <w:jc w:val="lowKashida"/>
        <w:textAlignment w:val="baseline"/>
        <w:rPr>
          <w:rFonts w:asciiTheme="minorBidi" w:hAnsiTheme="minorBidi" w:cstheme="minorBidi"/>
          <w:vanish/>
          <w:color w:val="002060"/>
          <w:sz w:val="24"/>
          <w:szCs w:val="24"/>
          <w:rtl/>
          <w:lang w:eastAsia="he-IL"/>
        </w:rPr>
      </w:pPr>
    </w:p>
    <w:p w14:paraId="33C17F03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המשרד רשאי לבטל נוהל זה, או לשנותו בכל עת, או לדחות בקשות מסיבות של חוסר בתקציב מתאים.</w:t>
      </w:r>
    </w:p>
    <w:p w14:paraId="21325508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ככלל, לא תותר המחאת זכויות וחובות הנו</w:t>
      </w:r>
      <w:r w:rsidR="00AB17C6">
        <w:rPr>
          <w:rFonts w:asciiTheme="minorBidi" w:hAnsiTheme="minorBidi" w:cstheme="minorBidi" w:hint="cs"/>
          <w:color w:val="002060"/>
          <w:rtl/>
          <w:lang w:eastAsia="he-IL"/>
        </w:rPr>
        <w:t>ב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עים מנוהל זה או מכתב זכאות.</w:t>
      </w:r>
    </w:p>
    <w:p w14:paraId="22F4DD90" w14:textId="77777777" w:rsidR="0000389C" w:rsidRPr="000A4807" w:rsidRDefault="0000389C" w:rsidP="000A4807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</w:p>
    <w:p w14:paraId="26E4A5FF" w14:textId="77777777" w:rsidR="00F8702F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הגורמים הזכאים להגיש בקשה</w:t>
      </w:r>
    </w:p>
    <w:p w14:paraId="2CC0E275" w14:textId="77777777" w:rsidR="00F8702F" w:rsidRPr="000A4807" w:rsidRDefault="00F8702F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רשאים להגיש בקשה 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עסק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, או רשות מקומית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או גוף מוסדי</w:t>
      </w:r>
      <w:r w:rsidR="00B3273A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בהם מועסקים 20 עובדים שכירים ומעלה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.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</w:p>
    <w:p w14:paraId="7EBC6C88" w14:textId="77777777" w:rsidR="00553398" w:rsidRPr="000A4807" w:rsidRDefault="00F8702F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מטרת הבקשה:</w:t>
      </w:r>
      <w:r w:rsidR="00B3273A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ה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>טמעת תוכנית גיוון בעסק או ב</w:t>
      </w:r>
      <w:r w:rsidR="00B3273A" w:rsidRPr="000A4807">
        <w:rPr>
          <w:rFonts w:asciiTheme="minorBidi" w:hAnsiTheme="minorBidi" w:cstheme="minorBidi"/>
          <w:color w:val="002060"/>
          <w:rtl/>
          <w:lang w:eastAsia="he-IL"/>
        </w:rPr>
        <w:t>רשות המקומית או בגוף המוסדי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. </w:t>
      </w:r>
    </w:p>
    <w:p w14:paraId="1D9C88EE" w14:textId="77777777" w:rsidR="0000389C" w:rsidRPr="000A4807" w:rsidRDefault="0000389C" w:rsidP="000A4807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</w:p>
    <w:p w14:paraId="193DDF1E" w14:textId="77777777" w:rsidR="00F8702F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הגשת הבקשה ונספחי הבקשה</w:t>
      </w:r>
    </w:p>
    <w:p w14:paraId="75A52E67" w14:textId="77777777" w:rsidR="00553398" w:rsidRPr="00D413A5" w:rsidRDefault="00553398" w:rsidP="00D413A5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הגשת טופס הבקשה </w:t>
      </w:r>
      <w:r w:rsidR="00D413A5" w:rsidRPr="00D413A5">
        <w:rPr>
          <w:rFonts w:asciiTheme="minorBidi" w:hAnsiTheme="minorBidi" w:cstheme="minorBidi" w:hint="cs"/>
          <w:color w:val="002060"/>
          <w:rtl/>
          <w:lang w:eastAsia="he-IL"/>
        </w:rPr>
        <w:t xml:space="preserve">לרבות </w:t>
      </w:r>
      <w:r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התחייבות היזם כתנאי לקבלת </w:t>
      </w:r>
      <w:r w:rsidR="00B3273A"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הסיוע במסגרת תוכנית </w:t>
      </w:r>
      <w:r w:rsidR="00154956"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היעוץ </w:t>
      </w:r>
      <w:r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הכלולות במסגרת טופס הבקשה </w:t>
      </w:r>
      <w:r w:rsidR="00D413A5" w:rsidRPr="00D413A5">
        <w:rPr>
          <w:rFonts w:asciiTheme="minorBidi" w:hAnsiTheme="minorBidi" w:cstheme="minorBidi"/>
          <w:color w:val="002060"/>
          <w:rtl/>
          <w:lang w:eastAsia="he-IL"/>
        </w:rPr>
        <w:t>(</w:t>
      </w:r>
      <w:r w:rsidR="00D413A5" w:rsidRPr="00AB17C6">
        <w:rPr>
          <w:rFonts w:asciiTheme="minorBidi" w:hAnsiTheme="minorBidi" w:cstheme="minorBidi"/>
          <w:b/>
          <w:bCs/>
          <w:color w:val="002060"/>
          <w:rtl/>
          <w:lang w:eastAsia="he-IL"/>
        </w:rPr>
        <w:t>נספח א</w:t>
      </w:r>
      <w:r w:rsidR="00D413A5" w:rsidRPr="00AB17C6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'</w:t>
      </w:r>
      <w:r w:rsidR="00D413A5" w:rsidRPr="00AB17C6">
        <w:rPr>
          <w:rFonts w:asciiTheme="minorBidi" w:hAnsiTheme="minorBidi" w:cstheme="minorBidi"/>
          <w:b/>
          <w:bCs/>
          <w:color w:val="002060"/>
          <w:rtl/>
          <w:lang w:eastAsia="he-IL"/>
        </w:rPr>
        <w:t>).</w:t>
      </w:r>
      <w:r w:rsidR="00D413A5" w:rsidRPr="00D413A5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</w:p>
    <w:p w14:paraId="5CF22193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הגשת הנספחים הנדרשים המצורפים לנוהל, כאשר הם מלאים וחתומים כנדרש.</w:t>
      </w:r>
    </w:p>
    <w:p w14:paraId="4FFEDD7E" w14:textId="77777777" w:rsidR="00553398" w:rsidRPr="000A4807" w:rsidRDefault="00D413A5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>
        <w:rPr>
          <w:rFonts w:asciiTheme="minorBidi" w:hAnsiTheme="minorBidi" w:cstheme="minorBidi" w:hint="cs"/>
          <w:color w:val="002060"/>
          <w:rtl/>
          <w:lang w:eastAsia="he-IL"/>
        </w:rPr>
        <w:t xml:space="preserve">בהתאם להתקדמות במימוש תוכנית הגיוון </w:t>
      </w:r>
      <w:r w:rsidR="00AB17C6">
        <w:rPr>
          <w:rFonts w:asciiTheme="minorBidi" w:hAnsiTheme="minorBidi" w:cstheme="minorBidi" w:hint="cs"/>
          <w:color w:val="002060"/>
          <w:rtl/>
          <w:lang w:eastAsia="he-IL"/>
        </w:rPr>
        <w:t>יידרשו מסמכים בהמשך.</w:t>
      </w:r>
    </w:p>
    <w:p w14:paraId="7F84037C" w14:textId="77777777" w:rsidR="0000389C" w:rsidRPr="000A4807" w:rsidRDefault="0000389C" w:rsidP="000A4807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</w:p>
    <w:p w14:paraId="0686AEA7" w14:textId="77777777" w:rsidR="00553398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תקציב</w:t>
      </w:r>
    </w:p>
    <w:p w14:paraId="77E6E0DB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אישור הבקשות ומתן הסיוע לזכאים מותנה בקיום תקציב מתאים של המשרד לתוכנית סיוע זו.</w:t>
      </w:r>
    </w:p>
    <w:p w14:paraId="6F4D277E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המשרד רשאי להגדיל או להקטין את תקציב הנוהל בהתאם להיקף הבקשות </w:t>
      </w:r>
      <w:r w:rsidR="00716C69">
        <w:rPr>
          <w:rFonts w:asciiTheme="minorBidi" w:hAnsiTheme="minorBidi" w:cstheme="minorBidi" w:hint="cs"/>
          <w:color w:val="002060"/>
          <w:rtl/>
          <w:lang w:eastAsia="he-IL"/>
        </w:rPr>
        <w:t xml:space="preserve">אשר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יוגשו. </w:t>
      </w:r>
    </w:p>
    <w:p w14:paraId="7DF10960" w14:textId="77777777" w:rsidR="00080C0C" w:rsidRPr="000A4807" w:rsidRDefault="00080C0C" w:rsidP="000A4807">
      <w:pPr>
        <w:pStyle w:val="a3"/>
        <w:tabs>
          <w:tab w:val="left" w:pos="184"/>
        </w:tabs>
        <w:overflowPunct w:val="0"/>
        <w:autoSpaceDE w:val="0"/>
        <w:autoSpaceDN w:val="0"/>
        <w:adjustRightInd w:val="0"/>
        <w:ind w:left="1093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lang w:eastAsia="he-IL"/>
        </w:rPr>
      </w:pPr>
    </w:p>
    <w:p w14:paraId="2301AAC7" w14:textId="77777777" w:rsidR="00553398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שיטת הקצאת שעות היעוץ</w:t>
      </w:r>
    </w:p>
    <w:p w14:paraId="1201545C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ככל שיעמדו בכל התנאים המפורטים בנוהל זה ויאושרו  על ידי ועדת ה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>גיוון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, יוקצו שעות הייעוץ למבקשים בשיטת "כל הקודם זוכה", בהתאם למועד הגשת הבקשה.</w:t>
      </w:r>
    </w:p>
    <w:p w14:paraId="580E0C83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באישור ההקצאה על ידי ועדת 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הגיוון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תוגדר מסגרת השעות ותוגדר ה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>"תוכנית יעוץ"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הנדרשת ל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>עסק / לרשות המקומית /  לגוף המוסדי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, אשר יפורטו גם בכתב הזכאות.</w:t>
      </w:r>
    </w:p>
    <w:p w14:paraId="2E02D52F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ועדת 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הגיוון רשאית לאשר 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שעות 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יעוץ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כדלקמן:</w:t>
      </w:r>
    </w:p>
    <w:p w14:paraId="3DB92C83" w14:textId="77777777" w:rsidR="00931ABF" w:rsidRPr="000A4807" w:rsidRDefault="00553398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80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>ל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>עסק  :</w:t>
      </w:r>
      <w:r w:rsidR="00931ABF" w:rsidRPr="000A4807">
        <w:rPr>
          <w:rFonts w:asciiTheme="minorBidi" w:hAnsiTheme="minorBidi" w:cstheme="minorBidi"/>
          <w:b/>
          <w:bCs/>
          <w:color w:val="002060"/>
          <w:lang w:eastAsia="he-IL"/>
        </w:rPr>
        <w:t xml:space="preserve"> 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</w:p>
    <w:p w14:paraId="03ED7F86" w14:textId="77777777" w:rsidR="00931ABF" w:rsidRPr="000A4807" w:rsidRDefault="00931ABF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216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עסק המעסיק 20-30 עובדים שכירים – עד 30 שעות יעוץ. </w:t>
      </w:r>
    </w:p>
    <w:p w14:paraId="4941FAAA" w14:textId="77777777" w:rsidR="00931ABF" w:rsidRPr="000A4807" w:rsidRDefault="00931ABF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216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>עסק המעסיק 30-50 עובדים שכירים – עד 50 שעות יעוץ.</w:t>
      </w:r>
    </w:p>
    <w:p w14:paraId="033A3470" w14:textId="77777777" w:rsidR="00931ABF" w:rsidRPr="000A4807" w:rsidRDefault="00931ABF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216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עסק המעסיק מעל 50 עובדים  - עד 80 שעות יעוץ. </w:t>
      </w:r>
    </w:p>
    <w:p w14:paraId="6AFA56A5" w14:textId="77777777" w:rsidR="00553398" w:rsidRPr="000A4807" w:rsidRDefault="00553398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80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לרשות מקומית 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/ גוף מוסדי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: </w:t>
      </w:r>
    </w:p>
    <w:p w14:paraId="20DAED5C" w14:textId="77777777" w:rsidR="00931ABF" w:rsidRPr="000A4807" w:rsidRDefault="00931ABF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80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lang w:eastAsia="he-IL"/>
        </w:rPr>
      </w:pP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עד  </w:t>
      </w:r>
      <w:r w:rsidR="00080C0C"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>100</w:t>
      </w: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 שעות יעוץ</w:t>
      </w:r>
      <w:r w:rsidR="00080C0C"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>.</w:t>
      </w: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  </w:t>
      </w:r>
    </w:p>
    <w:p w14:paraId="09D09EBE" w14:textId="77777777" w:rsidR="0000389C" w:rsidRPr="000A4807" w:rsidRDefault="0000389C" w:rsidP="000A4807">
      <w:pPr>
        <w:pStyle w:val="a3"/>
        <w:tabs>
          <w:tab w:val="left" w:pos="184"/>
        </w:tabs>
        <w:overflowPunct w:val="0"/>
        <w:autoSpaceDE w:val="0"/>
        <w:autoSpaceDN w:val="0"/>
        <w:adjustRightInd w:val="0"/>
        <w:ind w:left="180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lang w:eastAsia="he-IL"/>
        </w:rPr>
      </w:pPr>
    </w:p>
    <w:p w14:paraId="23669AF8" w14:textId="77777777" w:rsidR="00553398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בחינה הבקשה ואישורה</w:t>
      </w:r>
      <w:r w:rsidR="00876D52" w:rsidRPr="000A4807">
        <w:rPr>
          <w:rFonts w:asciiTheme="minorBidi" w:hAnsiTheme="minorBidi" w:cstheme="minorBidi"/>
          <w:b/>
          <w:bCs/>
          <w:color w:val="002060"/>
          <w:rtl/>
        </w:rPr>
        <w:t xml:space="preserve"> 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</w:rPr>
        <w:t xml:space="preserve">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>"</w:t>
      </w:r>
      <w:r w:rsidR="00B355A9" w:rsidRPr="000A4807">
        <w:rPr>
          <w:rFonts w:asciiTheme="minorBidi" w:hAnsiTheme="minorBidi" w:cstheme="minorBidi"/>
          <w:b/>
          <w:bCs/>
          <w:color w:val="002060"/>
          <w:rtl/>
        </w:rPr>
        <w:t xml:space="preserve">וועדת הגיוון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" </w:t>
      </w:r>
    </w:p>
    <w:p w14:paraId="3253DB8F" w14:textId="77777777" w:rsidR="00553398" w:rsidRPr="000A4807" w:rsidRDefault="00B355A9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lastRenderedPageBreak/>
        <w:t xml:space="preserve">וועדת הגיוון תחליט באם לאשר הכנת תוכנית יעוץ וכן על היקף שעות היעוץ המאושרות ליועץ ולנועצים. </w:t>
      </w:r>
    </w:p>
    <w:p w14:paraId="561AD105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ועדת 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הגיוון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רשאית להכניס תנאים </w:t>
      </w:r>
      <w:r w:rsidR="00B355A9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לביצוע תוכנית היעוץ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כגון לוחות זמנים</w:t>
      </w:r>
      <w:r w:rsidR="00B355A9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וכד'.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</w:p>
    <w:p w14:paraId="5DD17F03" w14:textId="77777777" w:rsidR="001972FE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תהליך קבלת הייעוץ כולו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לעסק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יסתיים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תוך </w:t>
      </w:r>
      <w:r w:rsidR="00B8291E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90</w:t>
      </w:r>
      <w:r w:rsidR="00B8291E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>יום מ</w:t>
      </w:r>
      <w:r w:rsidR="00B355A9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>אישור תוכנית היעוץ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. </w:t>
      </w:r>
    </w:p>
    <w:p w14:paraId="490279E5" w14:textId="77777777" w:rsidR="00B355A9" w:rsidRPr="00AB17C6" w:rsidRDefault="001972FE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תהליך קבלת הייעוץ כולו לרשות מקומית / גוף מוסדי 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יסתיים תוך </w:t>
      </w:r>
      <w:r w:rsidR="00BC5C12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180</w:t>
      </w:r>
      <w:r w:rsidR="00BC5C12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יום </w:t>
      </w:r>
      <w:r w:rsidR="00B355A9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מאישור תוכנית </w:t>
      </w:r>
      <w:r w:rsidR="00B355A9" w:rsidRPr="00AB17C6">
        <w:rPr>
          <w:rFonts w:asciiTheme="minorBidi" w:hAnsiTheme="minorBidi" w:cstheme="minorBidi"/>
          <w:b/>
          <w:bCs/>
          <w:color w:val="002060"/>
          <w:rtl/>
          <w:lang w:eastAsia="he-IL"/>
        </w:rPr>
        <w:t>היעוץ</w:t>
      </w:r>
      <w:r w:rsidR="00586F39" w:rsidRPr="00AB17C6"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  <w:r w:rsidR="00586F39" w:rsidRPr="00AB17C6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 xml:space="preserve">ו/ או עד 31.12.2025 לפי המוקדם </w:t>
      </w:r>
      <w:proofErr w:type="spellStart"/>
      <w:r w:rsidR="00586F39" w:rsidRPr="00AB17C6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מבינהם</w:t>
      </w:r>
      <w:proofErr w:type="spellEnd"/>
      <w:r w:rsidR="00586F39" w:rsidRPr="00AB17C6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 xml:space="preserve"> </w:t>
      </w:r>
      <w:r w:rsidR="00B355A9" w:rsidRPr="00AB17C6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. </w:t>
      </w:r>
    </w:p>
    <w:p w14:paraId="7F0B1DEE" w14:textId="77777777" w:rsidR="001972FE" w:rsidRPr="000A4807" w:rsidRDefault="00B355A9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וועדת הגיוון רשאית להאריך תוקף המימוש בהתאם לשיקול דעתה. 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</w:p>
    <w:p w14:paraId="68882832" w14:textId="77777777" w:rsidR="00553398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בתום הייעוץ יעביר 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היועץ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דיווח מפורט על שעות הייעוץ 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חתום ע"י הנועץ. </w:t>
      </w:r>
    </w:p>
    <w:p w14:paraId="4A7B065E" w14:textId="77777777" w:rsidR="002116E1" w:rsidRDefault="002116E1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</w:p>
    <w:p w14:paraId="6CB015D1" w14:textId="77777777" w:rsidR="005D018C" w:rsidRDefault="005D018C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3A41F2AE" w14:textId="77777777" w:rsidR="005D018C" w:rsidRDefault="005D018C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0F07CB84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39173350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4A184BEB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212557A1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309F8C7D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73DD5872" w14:textId="77777777" w:rsidR="005D018C" w:rsidRDefault="005D018C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center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>
        <w:rPr>
          <w:rFonts w:asciiTheme="minorBidi" w:hAnsiTheme="minorBidi" w:cstheme="minorBidi" w:hint="cs"/>
          <w:color w:val="002060"/>
          <w:rtl/>
          <w:lang w:eastAsia="he-IL"/>
        </w:rPr>
        <w:t>בברכה,</w:t>
      </w:r>
    </w:p>
    <w:p w14:paraId="0D9700BB" w14:textId="77777777" w:rsidR="005D018C" w:rsidRDefault="005D018C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right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7503CE63" w14:textId="77777777" w:rsidR="005D018C" w:rsidRDefault="005D018C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center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>
        <w:rPr>
          <w:rFonts w:asciiTheme="minorBidi" w:hAnsiTheme="minorBidi" w:cstheme="minorBidi" w:hint="cs"/>
          <w:color w:val="002060"/>
          <w:rtl/>
          <w:lang w:eastAsia="he-IL"/>
        </w:rPr>
        <w:t>עו"ד פיראס פראג'</w:t>
      </w:r>
    </w:p>
    <w:p w14:paraId="2E119E9B" w14:textId="77777777" w:rsidR="005D018C" w:rsidRPr="000A4807" w:rsidRDefault="005D018C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center"/>
        <w:textAlignment w:val="baseline"/>
        <w:rPr>
          <w:rFonts w:asciiTheme="minorBidi" w:hAnsiTheme="minorBidi" w:cstheme="minorBidi"/>
          <w:color w:val="002060"/>
          <w:lang w:eastAsia="he-IL"/>
        </w:rPr>
      </w:pPr>
      <w:r>
        <w:rPr>
          <w:rFonts w:asciiTheme="minorBidi" w:hAnsiTheme="minorBidi" w:cstheme="minorBidi" w:hint="cs"/>
          <w:color w:val="002060"/>
          <w:rtl/>
          <w:lang w:eastAsia="he-IL"/>
        </w:rPr>
        <w:t>נציב</w:t>
      </w:r>
      <w:r w:rsidR="002116E1">
        <w:rPr>
          <w:rFonts w:asciiTheme="minorBidi" w:hAnsiTheme="minorBidi" w:cstheme="minorBidi" w:hint="cs"/>
          <w:color w:val="002060"/>
          <w:rtl/>
          <w:lang w:eastAsia="he-IL"/>
        </w:rPr>
        <w:t xml:space="preserve"> ארצי, נציבות</w:t>
      </w:r>
      <w:r>
        <w:rPr>
          <w:rFonts w:asciiTheme="minorBidi" w:hAnsiTheme="minorBidi" w:cstheme="minorBidi" w:hint="cs"/>
          <w:color w:val="002060"/>
          <w:rtl/>
          <w:lang w:eastAsia="he-IL"/>
        </w:rPr>
        <w:t xml:space="preserve"> שוויון הזדמנויות</w:t>
      </w:r>
      <w:r w:rsidR="002116E1">
        <w:rPr>
          <w:rFonts w:asciiTheme="minorBidi" w:hAnsiTheme="minorBidi" w:cstheme="minorBidi" w:hint="cs"/>
          <w:color w:val="002060"/>
          <w:rtl/>
          <w:lang w:eastAsia="he-IL"/>
        </w:rPr>
        <w:t xml:space="preserve"> בעבודה</w:t>
      </w:r>
      <w:r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</w:p>
    <w:p w14:paraId="74FE76D9" w14:textId="77777777" w:rsidR="00DF30ED" w:rsidRPr="000A4807" w:rsidRDefault="00DF30ED" w:rsidP="000A4807">
      <w:pPr>
        <w:tabs>
          <w:tab w:val="clear" w:pos="1417"/>
          <w:tab w:val="clear" w:pos="1843"/>
          <w:tab w:val="left" w:pos="184"/>
        </w:tabs>
        <w:overflowPunct w:val="0"/>
        <w:autoSpaceDE w:val="0"/>
        <w:autoSpaceDN w:val="0"/>
        <w:adjustRightInd w:val="0"/>
        <w:ind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61225B2A" w14:textId="6144DF12" w:rsidR="005D018C" w:rsidRDefault="005D018C">
      <w:pPr>
        <w:tabs>
          <w:tab w:val="clear" w:pos="1417"/>
          <w:tab w:val="clear" w:pos="1843"/>
        </w:tabs>
        <w:bidi w:val="0"/>
        <w:rPr>
          <w:rFonts w:cs="David"/>
          <w:color w:val="002060"/>
          <w:sz w:val="26"/>
          <w:szCs w:val="26"/>
          <w:lang w:eastAsia="he-IL"/>
        </w:rPr>
      </w:pPr>
    </w:p>
    <w:sectPr w:rsidR="005D018C" w:rsidSect="00F93797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56E0" w14:textId="77777777" w:rsidR="00C40925" w:rsidRDefault="00C40925" w:rsidP="009A1225">
      <w:r>
        <w:separator/>
      </w:r>
    </w:p>
  </w:endnote>
  <w:endnote w:type="continuationSeparator" w:id="0">
    <w:p w14:paraId="3A4CB4BE" w14:textId="77777777" w:rsidR="00C40925" w:rsidRDefault="00C40925" w:rsidP="009A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5BB3" w14:textId="77777777" w:rsidR="00673129" w:rsidRPr="009A1225" w:rsidRDefault="00673129" w:rsidP="009A1225">
    <w:pPr>
      <w:shd w:val="clear" w:color="auto" w:fill="FFFFFF"/>
      <w:tabs>
        <w:tab w:val="clear" w:pos="1417"/>
        <w:tab w:val="clear" w:pos="1843"/>
        <w:tab w:val="num" w:pos="720"/>
      </w:tabs>
      <w:spacing w:before="100" w:beforeAutospacing="1" w:afterAutospacing="1"/>
      <w:rPr>
        <w:rFonts w:ascii="Arial" w:hAnsi="Arial" w:cs="Arial"/>
        <w:color w:val="212529"/>
      </w:rPr>
    </w:pPr>
    <w:r w:rsidRPr="009A1225">
      <w:rPr>
        <w:rFonts w:ascii="Arial" w:hAnsi="Arial" w:cs="Arial"/>
        <w:color w:val="212529"/>
        <w:rtl/>
      </w:rPr>
      <w:t>כתובת</w:t>
    </w:r>
    <w:r>
      <w:rPr>
        <w:rFonts w:ascii="Arial" w:hAnsi="Arial" w:cs="Arial" w:hint="cs"/>
        <w:color w:val="212529"/>
        <w:rtl/>
      </w:rPr>
      <w:t xml:space="preserve"> </w:t>
    </w:r>
    <w:r w:rsidRPr="009A1225">
      <w:rPr>
        <w:rFonts w:ascii="Arial" w:hAnsi="Arial" w:cs="Arial"/>
        <w:color w:val="212529"/>
        <w:rtl/>
      </w:rPr>
      <w:t>בנק ישראל 7, קריית הממשלה, ירושלים, ת.ד. 3166, מיקוד 9103101</w:t>
    </w:r>
    <w:r>
      <w:rPr>
        <w:rFonts w:ascii="Arial" w:hAnsi="Arial" w:cs="Arial" w:hint="cs"/>
        <w:color w:val="212529"/>
        <w:rtl/>
      </w:rPr>
      <w:t xml:space="preserve"> </w:t>
    </w:r>
    <w:r>
      <w:rPr>
        <w:rFonts w:ascii="Arial" w:hAnsi="Arial" w:cs="Arial"/>
        <w:color w:val="212529"/>
        <w:rtl/>
      </w:rPr>
      <w:br/>
    </w:r>
    <w:r w:rsidRPr="009A1225">
      <w:rPr>
        <w:rFonts w:ascii="Arial" w:hAnsi="Arial" w:cs="Arial"/>
        <w:color w:val="212529"/>
        <w:rtl/>
      </w:rPr>
      <w:t>דואר אלקטרוני</w:t>
    </w:r>
    <w:r>
      <w:rPr>
        <w:rFonts w:ascii="Arial" w:hAnsi="Arial" w:cs="Arial" w:hint="cs"/>
        <w:color w:val="212529"/>
        <w:rtl/>
      </w:rPr>
      <w:t xml:space="preserve">  </w:t>
    </w:r>
    <w:hyperlink r:id="rId1" w:tgtFrame="_self" w:tooltip="mail" w:history="1">
      <w:r w:rsidRPr="009A1225">
        <w:rPr>
          <w:rFonts w:ascii="Arial" w:hAnsi="Arial" w:cs="Arial"/>
          <w:color w:val="285C7E"/>
          <w:u w:val="single"/>
        </w:rPr>
        <w:t>shivion@economy.gov.il</w:t>
      </w:r>
    </w:hyperlink>
    <w:r>
      <w:rPr>
        <w:rFonts w:ascii="Arial" w:hAnsi="Arial" w:cs="Arial" w:hint="cs"/>
        <w:color w:val="212529"/>
        <w:rtl/>
      </w:rPr>
      <w:t xml:space="preserve">  </w:t>
    </w:r>
    <w:r w:rsidRPr="009A1225">
      <w:rPr>
        <w:rFonts w:ascii="Arial" w:hAnsi="Arial" w:cs="Arial"/>
        <w:color w:val="212529"/>
        <w:rtl/>
      </w:rPr>
      <w:t>נציבות ארצית</w:t>
    </w:r>
    <w:r>
      <w:rPr>
        <w:rFonts w:ascii="Arial" w:hAnsi="Arial" w:cs="Arial" w:hint="cs"/>
        <w:color w:val="212529"/>
        <w:rtl/>
      </w:rPr>
      <w:t xml:space="preserve"> </w:t>
    </w:r>
    <w:r w:rsidR="007F79E2">
      <w:rPr>
        <w:rFonts w:hint="cs"/>
        <w:rtl/>
      </w:rPr>
      <w:t>074-7696565</w:t>
    </w:r>
  </w:p>
  <w:p w14:paraId="53CDB6EC" w14:textId="77777777" w:rsidR="00673129" w:rsidRDefault="00673129" w:rsidP="009A1225">
    <w:pPr>
      <w:pStyle w:val="a8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4E42" w14:textId="77777777" w:rsidR="00C40925" w:rsidRDefault="00C40925" w:rsidP="009A1225">
      <w:r>
        <w:separator/>
      </w:r>
    </w:p>
  </w:footnote>
  <w:footnote w:type="continuationSeparator" w:id="0">
    <w:p w14:paraId="68208E6C" w14:textId="77777777" w:rsidR="00C40925" w:rsidRDefault="00C40925" w:rsidP="009A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83E9" w14:textId="77777777" w:rsidR="00673129" w:rsidRDefault="00673129" w:rsidP="000041A5">
    <w:pPr>
      <w:pStyle w:val="1"/>
      <w:shd w:val="clear" w:color="auto" w:fill="FFFFFF"/>
      <w:spacing w:before="0"/>
      <w:rPr>
        <w:rtl/>
      </w:rPr>
    </w:pPr>
    <w:r>
      <w:rPr>
        <w:rFonts w:ascii="Arial" w:eastAsia="Times New Roman" w:hAnsi="Arial" w:cs="Arial" w:hint="cs"/>
        <w:noProof/>
        <w:color w:val="263C4A"/>
        <w:kern w:val="36"/>
        <w:sz w:val="28"/>
        <w:szCs w:val="28"/>
        <w:rtl/>
      </w:rPr>
      <w:drawing>
        <wp:anchor distT="0" distB="0" distL="114300" distR="114300" simplePos="0" relativeHeight="251660288" behindDoc="0" locked="0" layoutInCell="1" allowOverlap="1" wp14:anchorId="1A44A98E" wp14:editId="57297A96">
          <wp:simplePos x="0" y="0"/>
          <wp:positionH relativeFrom="column">
            <wp:posOffset>-1035050</wp:posOffset>
          </wp:positionH>
          <wp:positionV relativeFrom="paragraph">
            <wp:posOffset>-125730</wp:posOffset>
          </wp:positionV>
          <wp:extent cx="1282065" cy="1173480"/>
          <wp:effectExtent l="0" t="0" r="0" b="7620"/>
          <wp:wrapThrough wrapText="bothSides">
            <wp:wrapPolygon edited="0">
              <wp:start x="0" y="0"/>
              <wp:lineTo x="0" y="21390"/>
              <wp:lineTo x="21183" y="21390"/>
              <wp:lineTo x="21183" y="0"/>
              <wp:lineTo x="0" y="0"/>
            </wp:wrapPolygon>
          </wp:wrapThrough>
          <wp:docPr id="12950859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8594" name="תמונה 129508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noProof/>
        <w:color w:val="263C4A"/>
        <w:kern w:val="36"/>
        <w:sz w:val="48"/>
        <w:szCs w:val="48"/>
      </w:rPr>
      <w:drawing>
        <wp:inline distT="0" distB="0" distL="0" distR="0" wp14:anchorId="6D50A9B3" wp14:editId="4A8B36BB">
          <wp:extent cx="752475" cy="752475"/>
          <wp:effectExtent l="0" t="0" r="9525" b="9525"/>
          <wp:docPr id="350289438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648388" name="תמונה 14626483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 w:hint="cs"/>
        <w:color w:val="263C4A"/>
        <w:kern w:val="36"/>
        <w:sz w:val="28"/>
        <w:szCs w:val="28"/>
        <w:rtl/>
      </w:rPr>
      <w:t xml:space="preserve">                                                     </w:t>
    </w:r>
  </w:p>
  <w:p w14:paraId="0FD073D7" w14:textId="77777777" w:rsidR="00673129" w:rsidRDefault="006731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51"/>
    <w:multiLevelType w:val="hybridMultilevel"/>
    <w:tmpl w:val="7748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CDF"/>
    <w:multiLevelType w:val="hybridMultilevel"/>
    <w:tmpl w:val="95D2229E"/>
    <w:lvl w:ilvl="0" w:tplc="62363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035E"/>
    <w:multiLevelType w:val="hybridMultilevel"/>
    <w:tmpl w:val="78666DFE"/>
    <w:lvl w:ilvl="0" w:tplc="6B2E4D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01418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0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5C1C6B"/>
    <w:multiLevelType w:val="multilevel"/>
    <w:tmpl w:val="0BEA5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AFF12C9"/>
    <w:multiLevelType w:val="hybridMultilevel"/>
    <w:tmpl w:val="00F03FC8"/>
    <w:lvl w:ilvl="0" w:tplc="5032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16AB"/>
    <w:multiLevelType w:val="hybridMultilevel"/>
    <w:tmpl w:val="1C38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337F1"/>
    <w:multiLevelType w:val="hybridMultilevel"/>
    <w:tmpl w:val="AFAE16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8971B7"/>
    <w:multiLevelType w:val="hybridMultilevel"/>
    <w:tmpl w:val="34F2A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4AB60E0"/>
    <w:multiLevelType w:val="hybridMultilevel"/>
    <w:tmpl w:val="EBBAF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E57F4"/>
    <w:multiLevelType w:val="hybridMultilevel"/>
    <w:tmpl w:val="6B785F42"/>
    <w:lvl w:ilvl="0" w:tplc="04090003">
      <w:start w:val="1"/>
      <w:numFmt w:val="bullet"/>
      <w:lvlText w:val="o"/>
      <w:lvlJc w:val="left"/>
      <w:pPr>
        <w:ind w:left="886" w:hanging="360"/>
      </w:pPr>
      <w:rPr>
        <w:rFonts w:ascii="Courier New" w:hAnsi="Courier New" w:cs="Courier New" w:hint="default"/>
      </w:rPr>
    </w:lvl>
    <w:lvl w:ilvl="1" w:tplc="017E9ADA">
      <w:start w:val="1"/>
      <w:numFmt w:val="bullet"/>
      <w:lvlText w:val="-"/>
      <w:lvlJc w:val="left"/>
      <w:pPr>
        <w:ind w:left="1606" w:hanging="360"/>
      </w:pPr>
      <w:rPr>
        <w:rFonts w:ascii="Arial" w:eastAsia="Times New Roman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 w15:restartNumberingAfterBreak="0">
    <w:nsid w:val="288078F4"/>
    <w:multiLevelType w:val="multilevel"/>
    <w:tmpl w:val="F4D4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012AE"/>
    <w:multiLevelType w:val="hybridMultilevel"/>
    <w:tmpl w:val="8FB218F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3" w15:restartNumberingAfterBreak="0">
    <w:nsid w:val="34D7548B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4928ED"/>
    <w:multiLevelType w:val="hybridMultilevel"/>
    <w:tmpl w:val="A728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B02B3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03BFE"/>
    <w:multiLevelType w:val="hybridMultilevel"/>
    <w:tmpl w:val="77486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C5BC6"/>
    <w:multiLevelType w:val="hybridMultilevel"/>
    <w:tmpl w:val="8A267E5A"/>
    <w:lvl w:ilvl="0" w:tplc="A2CC1DEE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B1CCB"/>
    <w:multiLevelType w:val="hybridMultilevel"/>
    <w:tmpl w:val="80AE15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4F8C0506"/>
    <w:multiLevelType w:val="hybridMultilevel"/>
    <w:tmpl w:val="77486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4901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E9666F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47247"/>
    <w:multiLevelType w:val="multilevel"/>
    <w:tmpl w:val="9B26AE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60253E"/>
    <w:multiLevelType w:val="hybridMultilevel"/>
    <w:tmpl w:val="F37435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1C292B"/>
    <w:multiLevelType w:val="hybridMultilevel"/>
    <w:tmpl w:val="E92E0B7A"/>
    <w:lvl w:ilvl="0" w:tplc="4E4C1B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A1215"/>
    <w:multiLevelType w:val="hybridMultilevel"/>
    <w:tmpl w:val="E92E0B7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4A53"/>
    <w:multiLevelType w:val="hybridMultilevel"/>
    <w:tmpl w:val="8D50A4D0"/>
    <w:lvl w:ilvl="0" w:tplc="0409000F">
      <w:start w:val="1"/>
      <w:numFmt w:val="decimal"/>
      <w:lvlText w:val="%1."/>
      <w:lvlJc w:val="left"/>
      <w:pPr>
        <w:ind w:left="669" w:hanging="360"/>
      </w:p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7" w15:restartNumberingAfterBreak="0">
    <w:nsid w:val="7826283C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43882999">
    <w:abstractNumId w:val="2"/>
  </w:num>
  <w:num w:numId="2" w16cid:durableId="1411658450">
    <w:abstractNumId w:val="0"/>
  </w:num>
  <w:num w:numId="3" w16cid:durableId="854147240">
    <w:abstractNumId w:val="19"/>
  </w:num>
  <w:num w:numId="4" w16cid:durableId="773668245">
    <w:abstractNumId w:val="9"/>
  </w:num>
  <w:num w:numId="5" w16cid:durableId="207450811">
    <w:abstractNumId w:val="22"/>
  </w:num>
  <w:num w:numId="6" w16cid:durableId="1129318416">
    <w:abstractNumId w:val="6"/>
  </w:num>
  <w:num w:numId="7" w16cid:durableId="711534794">
    <w:abstractNumId w:val="24"/>
  </w:num>
  <w:num w:numId="8" w16cid:durableId="1830635726">
    <w:abstractNumId w:val="18"/>
  </w:num>
  <w:num w:numId="9" w16cid:durableId="1355885139">
    <w:abstractNumId w:val="17"/>
  </w:num>
  <w:num w:numId="10" w16cid:durableId="110788120">
    <w:abstractNumId w:val="5"/>
  </w:num>
  <w:num w:numId="11" w16cid:durableId="751044911">
    <w:abstractNumId w:val="12"/>
  </w:num>
  <w:num w:numId="12" w16cid:durableId="303509780">
    <w:abstractNumId w:val="7"/>
  </w:num>
  <w:num w:numId="13" w16cid:durableId="1567492692">
    <w:abstractNumId w:val="20"/>
  </w:num>
  <w:num w:numId="14" w16cid:durableId="718895015">
    <w:abstractNumId w:val="10"/>
  </w:num>
  <w:num w:numId="15" w16cid:durableId="433329035">
    <w:abstractNumId w:val="23"/>
  </w:num>
  <w:num w:numId="16" w16cid:durableId="446966835">
    <w:abstractNumId w:val="13"/>
  </w:num>
  <w:num w:numId="17" w16cid:durableId="1151867459">
    <w:abstractNumId w:val="16"/>
  </w:num>
  <w:num w:numId="18" w16cid:durableId="850876945">
    <w:abstractNumId w:val="27"/>
  </w:num>
  <w:num w:numId="19" w16cid:durableId="1505633449">
    <w:abstractNumId w:val="4"/>
  </w:num>
  <w:num w:numId="20" w16cid:durableId="1534610018">
    <w:abstractNumId w:val="14"/>
  </w:num>
  <w:num w:numId="21" w16cid:durableId="196044477">
    <w:abstractNumId w:val="11"/>
  </w:num>
  <w:num w:numId="22" w16cid:durableId="599916673">
    <w:abstractNumId w:val="1"/>
  </w:num>
  <w:num w:numId="23" w16cid:durableId="1520315944">
    <w:abstractNumId w:val="26"/>
  </w:num>
  <w:num w:numId="24" w16cid:durableId="1284658487">
    <w:abstractNumId w:val="25"/>
  </w:num>
  <w:num w:numId="25" w16cid:durableId="123081894">
    <w:abstractNumId w:val="21"/>
  </w:num>
  <w:num w:numId="26" w16cid:durableId="976571585">
    <w:abstractNumId w:val="3"/>
  </w:num>
  <w:num w:numId="27" w16cid:durableId="1093011339">
    <w:abstractNumId w:val="15"/>
  </w:num>
  <w:num w:numId="28" w16cid:durableId="39724396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55"/>
    <w:rsid w:val="0000389C"/>
    <w:rsid w:val="000041A5"/>
    <w:rsid w:val="00014229"/>
    <w:rsid w:val="000152B2"/>
    <w:rsid w:val="00016210"/>
    <w:rsid w:val="000466A7"/>
    <w:rsid w:val="000568C9"/>
    <w:rsid w:val="00080C0C"/>
    <w:rsid w:val="00097EC3"/>
    <w:rsid w:val="000A47A0"/>
    <w:rsid w:val="000A4807"/>
    <w:rsid w:val="000C76F0"/>
    <w:rsid w:val="000F1B2C"/>
    <w:rsid w:val="0010186F"/>
    <w:rsid w:val="00127409"/>
    <w:rsid w:val="00134E0E"/>
    <w:rsid w:val="00136972"/>
    <w:rsid w:val="00154956"/>
    <w:rsid w:val="00161435"/>
    <w:rsid w:val="00165231"/>
    <w:rsid w:val="001972FE"/>
    <w:rsid w:val="001A1A47"/>
    <w:rsid w:val="001A6F83"/>
    <w:rsid w:val="001C1239"/>
    <w:rsid w:val="001D7D68"/>
    <w:rsid w:val="001E0A7E"/>
    <w:rsid w:val="001E47B8"/>
    <w:rsid w:val="001F60A2"/>
    <w:rsid w:val="00202EC9"/>
    <w:rsid w:val="002071F2"/>
    <w:rsid w:val="002116E1"/>
    <w:rsid w:val="0024450E"/>
    <w:rsid w:val="002579AB"/>
    <w:rsid w:val="00265675"/>
    <w:rsid w:val="00280F96"/>
    <w:rsid w:val="00281637"/>
    <w:rsid w:val="00281E2F"/>
    <w:rsid w:val="002A175A"/>
    <w:rsid w:val="002B2365"/>
    <w:rsid w:val="002C3A93"/>
    <w:rsid w:val="002D3C00"/>
    <w:rsid w:val="002F55ED"/>
    <w:rsid w:val="002F7A5A"/>
    <w:rsid w:val="003147E3"/>
    <w:rsid w:val="003157C8"/>
    <w:rsid w:val="00341518"/>
    <w:rsid w:val="00343937"/>
    <w:rsid w:val="00351993"/>
    <w:rsid w:val="00362D09"/>
    <w:rsid w:val="0036732B"/>
    <w:rsid w:val="0038145E"/>
    <w:rsid w:val="00384963"/>
    <w:rsid w:val="00392579"/>
    <w:rsid w:val="00393D92"/>
    <w:rsid w:val="003B2D59"/>
    <w:rsid w:val="003D303A"/>
    <w:rsid w:val="003F2A45"/>
    <w:rsid w:val="003F42D8"/>
    <w:rsid w:val="003F47A4"/>
    <w:rsid w:val="00412A88"/>
    <w:rsid w:val="004539F3"/>
    <w:rsid w:val="00454147"/>
    <w:rsid w:val="00462977"/>
    <w:rsid w:val="00467110"/>
    <w:rsid w:val="0047519A"/>
    <w:rsid w:val="00476B10"/>
    <w:rsid w:val="004844D6"/>
    <w:rsid w:val="004A218E"/>
    <w:rsid w:val="004A2924"/>
    <w:rsid w:val="004A4241"/>
    <w:rsid w:val="004B424E"/>
    <w:rsid w:val="004C10DD"/>
    <w:rsid w:val="004D3E87"/>
    <w:rsid w:val="004D56E3"/>
    <w:rsid w:val="004D7A5F"/>
    <w:rsid w:val="004F3373"/>
    <w:rsid w:val="004F5FAD"/>
    <w:rsid w:val="0051141F"/>
    <w:rsid w:val="005118D6"/>
    <w:rsid w:val="005329B2"/>
    <w:rsid w:val="0053682D"/>
    <w:rsid w:val="0053770B"/>
    <w:rsid w:val="005451F1"/>
    <w:rsid w:val="00553398"/>
    <w:rsid w:val="005639F5"/>
    <w:rsid w:val="00577B12"/>
    <w:rsid w:val="00584F0D"/>
    <w:rsid w:val="00586F39"/>
    <w:rsid w:val="005A2659"/>
    <w:rsid w:val="005D00A5"/>
    <w:rsid w:val="005D018C"/>
    <w:rsid w:val="005E5293"/>
    <w:rsid w:val="005F367A"/>
    <w:rsid w:val="005F6A0F"/>
    <w:rsid w:val="006042E8"/>
    <w:rsid w:val="00612FFF"/>
    <w:rsid w:val="006270EB"/>
    <w:rsid w:val="006324B1"/>
    <w:rsid w:val="00641797"/>
    <w:rsid w:val="006428C1"/>
    <w:rsid w:val="00644334"/>
    <w:rsid w:val="00645862"/>
    <w:rsid w:val="00673129"/>
    <w:rsid w:val="00680499"/>
    <w:rsid w:val="006A5DC0"/>
    <w:rsid w:val="006D3A28"/>
    <w:rsid w:val="006D627D"/>
    <w:rsid w:val="006E643F"/>
    <w:rsid w:val="006F509D"/>
    <w:rsid w:val="007042E9"/>
    <w:rsid w:val="007055B3"/>
    <w:rsid w:val="00716C69"/>
    <w:rsid w:val="00722113"/>
    <w:rsid w:val="00722709"/>
    <w:rsid w:val="00745A0A"/>
    <w:rsid w:val="00760C4A"/>
    <w:rsid w:val="00761E9C"/>
    <w:rsid w:val="0076350C"/>
    <w:rsid w:val="0076464C"/>
    <w:rsid w:val="00777268"/>
    <w:rsid w:val="0078550D"/>
    <w:rsid w:val="00792C43"/>
    <w:rsid w:val="007A154D"/>
    <w:rsid w:val="007A45CD"/>
    <w:rsid w:val="007F79E2"/>
    <w:rsid w:val="008124FE"/>
    <w:rsid w:val="0082510C"/>
    <w:rsid w:val="00840741"/>
    <w:rsid w:val="0084544B"/>
    <w:rsid w:val="00845949"/>
    <w:rsid w:val="00851E36"/>
    <w:rsid w:val="00853B3F"/>
    <w:rsid w:val="00857BD9"/>
    <w:rsid w:val="00876D52"/>
    <w:rsid w:val="00877F11"/>
    <w:rsid w:val="00882928"/>
    <w:rsid w:val="008857D7"/>
    <w:rsid w:val="00897322"/>
    <w:rsid w:val="008B182E"/>
    <w:rsid w:val="008D3082"/>
    <w:rsid w:val="008D710D"/>
    <w:rsid w:val="008E0106"/>
    <w:rsid w:val="008E2BC6"/>
    <w:rsid w:val="008F25DC"/>
    <w:rsid w:val="008F327E"/>
    <w:rsid w:val="008F660F"/>
    <w:rsid w:val="009043D3"/>
    <w:rsid w:val="009071C5"/>
    <w:rsid w:val="00912189"/>
    <w:rsid w:val="009146AC"/>
    <w:rsid w:val="00931ABF"/>
    <w:rsid w:val="009465E3"/>
    <w:rsid w:val="00983131"/>
    <w:rsid w:val="00983B13"/>
    <w:rsid w:val="009955EE"/>
    <w:rsid w:val="00996891"/>
    <w:rsid w:val="009A1225"/>
    <w:rsid w:val="009A3132"/>
    <w:rsid w:val="009A7DEB"/>
    <w:rsid w:val="009B107F"/>
    <w:rsid w:val="009B3CB5"/>
    <w:rsid w:val="009C4B89"/>
    <w:rsid w:val="009E6165"/>
    <w:rsid w:val="00A03CD1"/>
    <w:rsid w:val="00A11DE7"/>
    <w:rsid w:val="00A30221"/>
    <w:rsid w:val="00A3049A"/>
    <w:rsid w:val="00A679F5"/>
    <w:rsid w:val="00A77863"/>
    <w:rsid w:val="00A92B8E"/>
    <w:rsid w:val="00A93717"/>
    <w:rsid w:val="00A96742"/>
    <w:rsid w:val="00AB17C6"/>
    <w:rsid w:val="00AB2CE8"/>
    <w:rsid w:val="00AC13DE"/>
    <w:rsid w:val="00AC3C14"/>
    <w:rsid w:val="00B00674"/>
    <w:rsid w:val="00B06C80"/>
    <w:rsid w:val="00B17A05"/>
    <w:rsid w:val="00B3273A"/>
    <w:rsid w:val="00B355A9"/>
    <w:rsid w:val="00B42F8F"/>
    <w:rsid w:val="00B633C9"/>
    <w:rsid w:val="00B8291E"/>
    <w:rsid w:val="00B85905"/>
    <w:rsid w:val="00BA7E37"/>
    <w:rsid w:val="00BC5C12"/>
    <w:rsid w:val="00BC6E6C"/>
    <w:rsid w:val="00BC7019"/>
    <w:rsid w:val="00BD50F2"/>
    <w:rsid w:val="00BE7DDD"/>
    <w:rsid w:val="00C02C43"/>
    <w:rsid w:val="00C35CD2"/>
    <w:rsid w:val="00C40925"/>
    <w:rsid w:val="00C40EAE"/>
    <w:rsid w:val="00C43F8E"/>
    <w:rsid w:val="00C44B67"/>
    <w:rsid w:val="00C629D7"/>
    <w:rsid w:val="00C92D38"/>
    <w:rsid w:val="00CA1409"/>
    <w:rsid w:val="00CB0716"/>
    <w:rsid w:val="00CD4A85"/>
    <w:rsid w:val="00CE1B9F"/>
    <w:rsid w:val="00CE2B89"/>
    <w:rsid w:val="00CE6D41"/>
    <w:rsid w:val="00CF0775"/>
    <w:rsid w:val="00CF16B2"/>
    <w:rsid w:val="00D04E07"/>
    <w:rsid w:val="00D21C63"/>
    <w:rsid w:val="00D358F4"/>
    <w:rsid w:val="00D411B3"/>
    <w:rsid w:val="00D413A5"/>
    <w:rsid w:val="00D44C4C"/>
    <w:rsid w:val="00D61D55"/>
    <w:rsid w:val="00D925D4"/>
    <w:rsid w:val="00D97010"/>
    <w:rsid w:val="00DB2930"/>
    <w:rsid w:val="00DE4CF8"/>
    <w:rsid w:val="00DF30ED"/>
    <w:rsid w:val="00E23B40"/>
    <w:rsid w:val="00E6468E"/>
    <w:rsid w:val="00E70F56"/>
    <w:rsid w:val="00E80231"/>
    <w:rsid w:val="00E86850"/>
    <w:rsid w:val="00E92597"/>
    <w:rsid w:val="00E92FFF"/>
    <w:rsid w:val="00ED6D7C"/>
    <w:rsid w:val="00EF157F"/>
    <w:rsid w:val="00EF4F5A"/>
    <w:rsid w:val="00F214EA"/>
    <w:rsid w:val="00F32444"/>
    <w:rsid w:val="00F36E65"/>
    <w:rsid w:val="00F37BCC"/>
    <w:rsid w:val="00F5284F"/>
    <w:rsid w:val="00F53F33"/>
    <w:rsid w:val="00F54AF4"/>
    <w:rsid w:val="00F8702F"/>
    <w:rsid w:val="00F92F79"/>
    <w:rsid w:val="00F93797"/>
    <w:rsid w:val="00F9567B"/>
    <w:rsid w:val="00FB588D"/>
    <w:rsid w:val="00FC3559"/>
    <w:rsid w:val="00FC68C4"/>
    <w:rsid w:val="00FD0F9F"/>
    <w:rsid w:val="00FF45ED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2EDC42"/>
  <w15:chartTrackingRefBased/>
  <w15:docId w15:val="{8268E0F4-0C40-4CE2-BB28-ADC5263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9F"/>
    <w:pPr>
      <w:tabs>
        <w:tab w:val="left" w:pos="1417"/>
        <w:tab w:val="left" w:pos="1843"/>
      </w:tabs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1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2444"/>
    <w:pPr>
      <w:tabs>
        <w:tab w:val="clear" w:pos="1417"/>
        <w:tab w:val="clear" w:pos="1843"/>
      </w:tabs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98"/>
    <w:pPr>
      <w:keepNext/>
      <w:keepLines/>
      <w:tabs>
        <w:tab w:val="clear" w:pos="1417"/>
        <w:tab w:val="clear" w:pos="1843"/>
      </w:tabs>
      <w:bidi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List,FooterText,numbered,Paragraphe de liste1,פיסקת bullets,LP1"/>
    <w:basedOn w:val="a"/>
    <w:link w:val="a4"/>
    <w:uiPriority w:val="34"/>
    <w:qFormat/>
    <w:rsid w:val="00FD0F9F"/>
    <w:pPr>
      <w:tabs>
        <w:tab w:val="clear" w:pos="1417"/>
        <w:tab w:val="clear" w:pos="1843"/>
      </w:tabs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a0"/>
    <w:uiPriority w:val="99"/>
    <w:unhideWhenUsed/>
    <w:rsid w:val="00F32444"/>
    <w:rPr>
      <w:color w:val="0563C1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F32444"/>
    <w:rPr>
      <w:color w:val="605E5C"/>
      <w:shd w:val="clear" w:color="auto" w:fill="E1DFDD"/>
    </w:rPr>
  </w:style>
  <w:style w:type="character" w:customStyle="1" w:styleId="30">
    <w:name w:val="כותרת 3 תו"/>
    <w:basedOn w:val="a0"/>
    <w:link w:val="3"/>
    <w:uiPriority w:val="9"/>
    <w:rsid w:val="00F32444"/>
    <w:rPr>
      <w:b/>
      <w:bCs/>
      <w:sz w:val="27"/>
      <w:szCs w:val="27"/>
    </w:rPr>
  </w:style>
  <w:style w:type="character" w:customStyle="1" w:styleId="mw-editsection">
    <w:name w:val="mw-editsection"/>
    <w:basedOn w:val="a0"/>
    <w:rsid w:val="00F32444"/>
  </w:style>
  <w:style w:type="character" w:customStyle="1" w:styleId="mw-editsection-bracket">
    <w:name w:val="mw-editsection-bracket"/>
    <w:basedOn w:val="a0"/>
    <w:rsid w:val="00F32444"/>
  </w:style>
  <w:style w:type="character" w:customStyle="1" w:styleId="mw-editsection-divider">
    <w:name w:val="mw-editsection-divider"/>
    <w:basedOn w:val="a0"/>
    <w:rsid w:val="00F32444"/>
  </w:style>
  <w:style w:type="paragraph" w:styleId="NormalWeb">
    <w:name w:val="Normal (Web)"/>
    <w:basedOn w:val="a"/>
    <w:uiPriority w:val="99"/>
    <w:semiHidden/>
    <w:unhideWhenUsed/>
    <w:rsid w:val="00F32444"/>
    <w:pPr>
      <w:tabs>
        <w:tab w:val="clear" w:pos="1417"/>
        <w:tab w:val="clear" w:pos="1843"/>
      </w:tabs>
      <w:bidi w:val="0"/>
      <w:spacing w:before="100" w:beforeAutospacing="1" w:after="100" w:afterAutospacing="1"/>
    </w:pPr>
  </w:style>
  <w:style w:type="character" w:customStyle="1" w:styleId="cite-bracket">
    <w:name w:val="cite-bracket"/>
    <w:basedOn w:val="a0"/>
    <w:rsid w:val="00136972"/>
  </w:style>
  <w:style w:type="character" w:customStyle="1" w:styleId="70">
    <w:name w:val="כותרת 7 תו"/>
    <w:basedOn w:val="a0"/>
    <w:link w:val="7"/>
    <w:uiPriority w:val="9"/>
    <w:semiHidden/>
    <w:rsid w:val="0055339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table" w:styleId="a5">
    <w:name w:val="Table Grid"/>
    <w:basedOn w:val="a1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53398"/>
    <w:pPr>
      <w:tabs>
        <w:tab w:val="clear" w:pos="1417"/>
        <w:tab w:val="clear" w:pos="1843"/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כותרת עליונה תו"/>
    <w:basedOn w:val="a0"/>
    <w:link w:val="a6"/>
    <w:uiPriority w:val="99"/>
    <w:rsid w:val="00553398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53398"/>
    <w:pPr>
      <w:tabs>
        <w:tab w:val="clear" w:pos="1417"/>
        <w:tab w:val="clear" w:pos="1843"/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כותרת תחתונה תו"/>
    <w:basedOn w:val="a0"/>
    <w:link w:val="a8"/>
    <w:uiPriority w:val="99"/>
    <w:rsid w:val="00553398"/>
    <w:rPr>
      <w:rFonts w:asciiTheme="minorHAnsi" w:eastAsiaTheme="minorHAnsi" w:hAnsiTheme="minorHAnsi" w:cstheme="minorBidi"/>
      <w:sz w:val="22"/>
      <w:szCs w:val="22"/>
    </w:rPr>
  </w:style>
  <w:style w:type="paragraph" w:customStyle="1" w:styleId="12">
    <w:name w:val="פיסקה1"/>
    <w:basedOn w:val="a"/>
    <w:uiPriority w:val="99"/>
    <w:rsid w:val="00553398"/>
    <w:pPr>
      <w:tabs>
        <w:tab w:val="clear" w:pos="1417"/>
        <w:tab w:val="clear" w:pos="1843"/>
        <w:tab w:val="left" w:pos="1800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rFonts w:cs="FrankRuehl"/>
      <w:noProof/>
      <w:szCs w:val="26"/>
      <w:lang w:eastAsia="he-IL"/>
    </w:rPr>
  </w:style>
  <w:style w:type="table" w:customStyle="1" w:styleId="13">
    <w:name w:val="רשת טבלה1"/>
    <w:basedOn w:val="a1"/>
    <w:next w:val="a5"/>
    <w:uiPriority w:val="3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533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53398"/>
    <w:pPr>
      <w:tabs>
        <w:tab w:val="clear" w:pos="1417"/>
        <w:tab w:val="clear" w:pos="1843"/>
      </w:tabs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553398"/>
    <w:rPr>
      <w:rFonts w:asciiTheme="minorHAnsi" w:eastAsiaTheme="minorHAnsi" w:hAnsiTheme="minorHAnsi" w:cstheme="minorBid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3398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553398"/>
    <w:rPr>
      <w:rFonts w:asciiTheme="minorHAnsi" w:eastAsiaTheme="minorHAnsi" w:hAnsiTheme="minorHAnsi" w:cstheme="minorBidi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53398"/>
    <w:pPr>
      <w:tabs>
        <w:tab w:val="clear" w:pos="1417"/>
        <w:tab w:val="clear" w:pos="1843"/>
      </w:tabs>
      <w:bidi w:val="0"/>
    </w:pPr>
    <w:rPr>
      <w:rFonts w:ascii="Tahoma" w:eastAsiaTheme="minorHAnsi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553398"/>
    <w:rPr>
      <w:rFonts w:ascii="Tahoma" w:eastAsiaTheme="minorHAnsi" w:hAnsi="Tahoma" w:cs="Tahoma"/>
      <w:sz w:val="18"/>
      <w:szCs w:val="18"/>
    </w:rPr>
  </w:style>
  <w:style w:type="paragraph" w:styleId="af1">
    <w:name w:val="Revision"/>
    <w:hidden/>
    <w:uiPriority w:val="99"/>
    <w:semiHidden/>
    <w:rsid w:val="00553398"/>
    <w:rPr>
      <w:rFonts w:asciiTheme="minorHAnsi" w:eastAsiaTheme="minorHAnsi" w:hAnsiTheme="minorHAnsi" w:cstheme="minorBidi"/>
      <w:sz w:val="22"/>
      <w:szCs w:val="22"/>
    </w:rPr>
  </w:style>
  <w:style w:type="table" w:customStyle="1" w:styleId="21">
    <w:name w:val="רשת טבלה2"/>
    <w:basedOn w:val="a1"/>
    <w:next w:val="a5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553398"/>
    <w:rPr>
      <w:color w:val="954F72" w:themeColor="followedHyperlink"/>
      <w:u w:val="single"/>
    </w:rPr>
  </w:style>
  <w:style w:type="table" w:customStyle="1" w:styleId="31">
    <w:name w:val="רשת טבלה3"/>
    <w:basedOn w:val="a1"/>
    <w:next w:val="a5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פיסקת רשימה תו"/>
    <w:aliases w:val="lp1 תו,Bullet List תו,FooterText תו,numbered תו,Paragraphe de liste1 תו,פיסקת bullets תו,LP1 תו"/>
    <w:link w:val="a3"/>
    <w:uiPriority w:val="34"/>
    <w:rsid w:val="00553398"/>
    <w:rPr>
      <w:rFonts w:ascii="Calibri" w:eastAsia="Calibri" w:hAnsi="Calibri" w:cs="Calibri"/>
      <w:sz w:val="22"/>
      <w:szCs w:val="22"/>
    </w:rPr>
  </w:style>
  <w:style w:type="character" w:customStyle="1" w:styleId="20">
    <w:name w:val="כותרת 2 תו"/>
    <w:basedOn w:val="a0"/>
    <w:link w:val="2"/>
    <w:uiPriority w:val="9"/>
    <w:semiHidden/>
    <w:rsid w:val="00A03C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9A1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1A1A47"/>
    <w:pPr>
      <w:tabs>
        <w:tab w:val="clear" w:pos="1417"/>
        <w:tab w:val="clear" w:pos="1843"/>
      </w:tabs>
      <w:spacing w:line="259" w:lineRule="auto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1A1A47"/>
    <w:pPr>
      <w:tabs>
        <w:tab w:val="clear" w:pos="1417"/>
        <w:tab w:val="clear" w:pos="1843"/>
      </w:tabs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1A1A47"/>
    <w:pPr>
      <w:tabs>
        <w:tab w:val="clear" w:pos="1417"/>
        <w:tab w:val="clear" w:pos="1843"/>
      </w:tabs>
      <w:spacing w:after="100"/>
      <w:ind w:left="240"/>
    </w:pPr>
  </w:style>
  <w:style w:type="paragraph" w:styleId="af3">
    <w:name w:val="footnote text"/>
    <w:basedOn w:val="a"/>
    <w:link w:val="af4"/>
    <w:uiPriority w:val="99"/>
    <w:semiHidden/>
    <w:unhideWhenUsed/>
    <w:rsid w:val="005451F1"/>
    <w:rPr>
      <w:sz w:val="20"/>
      <w:szCs w:val="20"/>
    </w:rPr>
  </w:style>
  <w:style w:type="character" w:customStyle="1" w:styleId="af4">
    <w:name w:val="טקסט הערת שוליים תו"/>
    <w:basedOn w:val="a0"/>
    <w:link w:val="af3"/>
    <w:uiPriority w:val="99"/>
    <w:semiHidden/>
    <w:rsid w:val="005451F1"/>
  </w:style>
  <w:style w:type="character" w:styleId="af5">
    <w:name w:val="footnote reference"/>
    <w:basedOn w:val="a0"/>
    <w:uiPriority w:val="99"/>
    <w:semiHidden/>
    <w:unhideWhenUsed/>
    <w:rsid w:val="005451F1"/>
    <w:rPr>
      <w:vertAlign w:val="superscript"/>
    </w:rPr>
  </w:style>
  <w:style w:type="character" w:customStyle="1" w:styleId="40">
    <w:name w:val="כותרת 4 תו"/>
    <w:basedOn w:val="a0"/>
    <w:link w:val="4"/>
    <w:uiPriority w:val="9"/>
    <w:semiHidden/>
    <w:rsid w:val="009043D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9043D3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כותרת 6 תו"/>
    <w:basedOn w:val="a0"/>
    <w:link w:val="6"/>
    <w:uiPriority w:val="9"/>
    <w:semiHidden/>
    <w:rsid w:val="009043D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9043D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9043D3"/>
    <w:rPr>
      <w:rFonts w:eastAsiaTheme="majorEastAsia" w:cstheme="majorBidi"/>
      <w:color w:val="272727" w:themeColor="text1" w:themeTint="D8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904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כותרת טקסט תו"/>
    <w:basedOn w:val="a0"/>
    <w:link w:val="af6"/>
    <w:uiPriority w:val="10"/>
    <w:rsid w:val="0090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90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כותרת משנה תו"/>
    <w:basedOn w:val="a0"/>
    <w:link w:val="af8"/>
    <w:uiPriority w:val="11"/>
    <w:rsid w:val="0090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90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b">
    <w:name w:val="ציטוט תו"/>
    <w:basedOn w:val="a0"/>
    <w:link w:val="afa"/>
    <w:uiPriority w:val="29"/>
    <w:rsid w:val="009043D3"/>
    <w:rPr>
      <w:i/>
      <w:iCs/>
      <w:color w:val="404040" w:themeColor="text1" w:themeTint="BF"/>
      <w:sz w:val="24"/>
      <w:szCs w:val="24"/>
    </w:rPr>
  </w:style>
  <w:style w:type="character" w:styleId="afc">
    <w:name w:val="Intense Emphasis"/>
    <w:basedOn w:val="a0"/>
    <w:uiPriority w:val="21"/>
    <w:qFormat/>
    <w:rsid w:val="009043D3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904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ציטוט חזק תו"/>
    <w:basedOn w:val="a0"/>
    <w:link w:val="afd"/>
    <w:uiPriority w:val="30"/>
    <w:rsid w:val="009043D3"/>
    <w:rPr>
      <w:i/>
      <w:iCs/>
      <w:color w:val="2F5496" w:themeColor="accent1" w:themeShade="BF"/>
      <w:sz w:val="24"/>
      <w:szCs w:val="24"/>
    </w:rPr>
  </w:style>
  <w:style w:type="character" w:styleId="aff">
    <w:name w:val="Intense Reference"/>
    <w:basedOn w:val="a0"/>
    <w:uiPriority w:val="32"/>
    <w:qFormat/>
    <w:rsid w:val="009043D3"/>
    <w:rPr>
      <w:b/>
      <w:bCs/>
      <w:smallCaps/>
      <w:color w:val="2F5496" w:themeColor="accent1" w:themeShade="BF"/>
      <w:spacing w:val="5"/>
    </w:rPr>
  </w:style>
  <w:style w:type="paragraph" w:styleId="22">
    <w:name w:val="Body Text 2"/>
    <w:basedOn w:val="a"/>
    <w:link w:val="23"/>
    <w:uiPriority w:val="99"/>
    <w:unhideWhenUsed/>
    <w:rsid w:val="009043D3"/>
    <w:pPr>
      <w:tabs>
        <w:tab w:val="clear" w:pos="1417"/>
        <w:tab w:val="clear" w:pos="1843"/>
      </w:tabs>
      <w:bidi w:val="0"/>
      <w:spacing w:after="120" w:line="480" w:lineRule="auto"/>
    </w:pPr>
    <w:rPr>
      <w:rFonts w:ascii="David" w:eastAsia="David" w:hAnsi="David" w:cstheme="minorBidi"/>
      <w:sz w:val="22"/>
      <w:szCs w:val="22"/>
      <w:lang w:bidi="ar-SA"/>
    </w:rPr>
  </w:style>
  <w:style w:type="character" w:customStyle="1" w:styleId="23">
    <w:name w:val="גוף טקסט 2 תו"/>
    <w:basedOn w:val="a0"/>
    <w:link w:val="22"/>
    <w:uiPriority w:val="99"/>
    <w:rsid w:val="009043D3"/>
    <w:rPr>
      <w:rFonts w:ascii="David" w:eastAsia="David" w:hAnsi="David" w:cstheme="minorBidi"/>
      <w:sz w:val="22"/>
      <w:szCs w:val="22"/>
      <w:lang w:bidi="ar-SA"/>
    </w:rPr>
  </w:style>
  <w:style w:type="character" w:customStyle="1" w:styleId="24">
    <w:name w:val="אזכור לא מזוהה2"/>
    <w:basedOn w:val="a0"/>
    <w:uiPriority w:val="99"/>
    <w:semiHidden/>
    <w:unhideWhenUsed/>
    <w:rsid w:val="00586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1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iv@aviv-ebc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ivion@economy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2EDC-0EDD-496E-9995-2AA15B92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כהן</dc:creator>
  <cp:keywords/>
  <dc:description/>
  <cp:lastModifiedBy>עומר - אביב ייעוץ עסקי</cp:lastModifiedBy>
  <cp:revision>3</cp:revision>
  <cp:lastPrinted>2025-08-10T07:58:00Z</cp:lastPrinted>
  <dcterms:created xsi:type="dcterms:W3CDTF">2025-11-12T10:40:00Z</dcterms:created>
  <dcterms:modified xsi:type="dcterms:W3CDTF">2025-11-12T10:40:00Z</dcterms:modified>
</cp:coreProperties>
</file>